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7" w:rsidRPr="00200A9D" w:rsidRDefault="002E3C57" w:rsidP="00200A9D">
      <w:pPr>
        <w:spacing w:after="0" w:line="240" w:lineRule="auto"/>
        <w:jc w:val="center"/>
        <w:rPr>
          <w:rFonts w:ascii="Times New Roman" w:hAnsi="Times New Roman" w:cs="Times New Roman"/>
          <w:b/>
          <w:sz w:val="24"/>
          <w:szCs w:val="24"/>
        </w:rPr>
      </w:pPr>
      <w:r w:rsidRPr="00200A9D">
        <w:rPr>
          <w:rFonts w:ascii="Times New Roman" w:hAnsi="Times New Roman" w:cs="Times New Roman"/>
          <w:b/>
          <w:sz w:val="24"/>
          <w:szCs w:val="24"/>
        </w:rPr>
        <w:t>Аннотация к рабочим программам</w:t>
      </w:r>
      <w:r w:rsidR="00CF21A3" w:rsidRPr="00200A9D">
        <w:rPr>
          <w:rFonts w:ascii="Times New Roman" w:hAnsi="Times New Roman" w:cs="Times New Roman"/>
          <w:b/>
          <w:sz w:val="24"/>
          <w:szCs w:val="24"/>
        </w:rPr>
        <w:t xml:space="preserve"> по </w:t>
      </w:r>
      <w:r w:rsidR="009F2599" w:rsidRPr="00200A9D">
        <w:rPr>
          <w:rFonts w:ascii="Times New Roman" w:hAnsi="Times New Roman" w:cs="Times New Roman"/>
          <w:b/>
          <w:sz w:val="24"/>
          <w:szCs w:val="24"/>
        </w:rPr>
        <w:t>Истории России. Всеобщей истории.</w:t>
      </w:r>
      <w:r w:rsidR="00CF21A3" w:rsidRPr="00200A9D">
        <w:rPr>
          <w:rFonts w:ascii="Times New Roman" w:hAnsi="Times New Roman" w:cs="Times New Roman"/>
          <w:b/>
          <w:sz w:val="24"/>
          <w:szCs w:val="24"/>
        </w:rPr>
        <w:t xml:space="preserve"> </w:t>
      </w:r>
    </w:p>
    <w:p w:rsidR="00CF21A3" w:rsidRDefault="00487847" w:rsidP="00200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CF21A3" w:rsidRPr="00200A9D">
        <w:rPr>
          <w:rFonts w:ascii="Times New Roman" w:hAnsi="Times New Roman" w:cs="Times New Roman"/>
          <w:b/>
          <w:sz w:val="24"/>
          <w:szCs w:val="24"/>
        </w:rPr>
        <w:t>-9 классы</w:t>
      </w:r>
    </w:p>
    <w:p w:rsidR="00200A9D" w:rsidRPr="00200A9D" w:rsidRDefault="00200A9D" w:rsidP="00200A9D">
      <w:pPr>
        <w:spacing w:after="0" w:line="240" w:lineRule="auto"/>
        <w:jc w:val="center"/>
        <w:rPr>
          <w:rFonts w:ascii="Times New Roman" w:hAnsi="Times New Roman" w:cs="Times New Roman"/>
          <w:b/>
          <w:sz w:val="24"/>
          <w:szCs w:val="24"/>
        </w:rPr>
      </w:pPr>
    </w:p>
    <w:p w:rsidR="00487847" w:rsidRDefault="00CF21A3" w:rsidP="00487847">
      <w:pPr>
        <w:spacing w:after="0" w:line="240" w:lineRule="auto"/>
        <w:ind w:firstLine="851"/>
        <w:jc w:val="both"/>
        <w:rPr>
          <w:rFonts w:ascii="Times New Roman" w:hAnsi="Times New Roman" w:cs="Times New Roman"/>
          <w:szCs w:val="24"/>
        </w:rPr>
      </w:pPr>
      <w:r w:rsidRPr="00200A9D">
        <w:rPr>
          <w:rFonts w:ascii="Times New Roman" w:hAnsi="Times New Roman" w:cs="Times New Roman"/>
          <w:sz w:val="24"/>
          <w:szCs w:val="24"/>
        </w:rPr>
        <w:tab/>
      </w:r>
      <w:r w:rsidR="002E3C57" w:rsidRPr="00200A9D">
        <w:rPr>
          <w:rFonts w:ascii="Times New Roman" w:hAnsi="Times New Roman" w:cs="Times New Roman"/>
          <w:sz w:val="24"/>
          <w:szCs w:val="24"/>
        </w:rPr>
        <w:t>Рабочие программы составлены</w:t>
      </w:r>
      <w:r w:rsidRPr="00200A9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Минобрнауки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 образовательной программой основного общего образования МБОУ лицея имени генерал-майора Хисматулина В.И</w:t>
      </w:r>
      <w:r w:rsidR="00487847">
        <w:rPr>
          <w:rFonts w:ascii="Times New Roman" w:hAnsi="Times New Roman" w:cs="Times New Roman"/>
          <w:sz w:val="24"/>
          <w:szCs w:val="24"/>
        </w:rPr>
        <w:t xml:space="preserve">. </w:t>
      </w:r>
      <w:r w:rsidR="00487847">
        <w:rPr>
          <w:rFonts w:ascii="Times New Roman" w:hAnsi="Times New Roman" w:cs="Times New Roman"/>
          <w:szCs w:val="24"/>
        </w:rPr>
        <w:t>(утв. приказом №ЛХ-13-396/2 от 20.08.2022г.)</w:t>
      </w:r>
    </w:p>
    <w:p w:rsidR="00CF21A3" w:rsidRPr="00200A9D" w:rsidRDefault="00CF21A3" w:rsidP="00200A9D">
      <w:pPr>
        <w:spacing w:after="0" w:line="240" w:lineRule="auto"/>
        <w:jc w:val="both"/>
        <w:rPr>
          <w:rFonts w:ascii="Times New Roman" w:hAnsi="Times New Roman" w:cs="Times New Roman"/>
          <w:sz w:val="24"/>
          <w:szCs w:val="24"/>
        </w:rPr>
      </w:pPr>
    </w:p>
    <w:p w:rsidR="002E3C57" w:rsidRPr="00200A9D" w:rsidRDefault="00FA64B1" w:rsidP="00200A9D">
      <w:pPr>
        <w:spacing w:after="0" w:line="240" w:lineRule="auto"/>
        <w:jc w:val="both"/>
        <w:rPr>
          <w:rFonts w:ascii="Times New Roman" w:eastAsia="Times New Roman" w:hAnsi="Times New Roman" w:cs="Times New Roman"/>
          <w:sz w:val="24"/>
          <w:szCs w:val="24"/>
          <w:lang w:eastAsia="ru-RU"/>
        </w:rPr>
      </w:pPr>
      <w:r w:rsidRPr="00200A9D">
        <w:rPr>
          <w:rFonts w:ascii="Times New Roman" w:eastAsia="Times New Roman" w:hAnsi="Times New Roman" w:cs="Times New Roman"/>
          <w:sz w:val="24"/>
          <w:szCs w:val="24"/>
          <w:lang w:eastAsia="ru-RU"/>
        </w:rPr>
        <w:tab/>
      </w:r>
      <w:r w:rsidR="00CF21A3" w:rsidRPr="00200A9D">
        <w:rPr>
          <w:rFonts w:ascii="Times New Roman" w:eastAsia="Times New Roman" w:hAnsi="Times New Roman" w:cs="Times New Roman"/>
          <w:sz w:val="24"/>
          <w:szCs w:val="24"/>
          <w:lang w:eastAsia="ru-RU"/>
        </w:rPr>
        <w:t>Учебник</w:t>
      </w:r>
      <w:r w:rsidR="002E3C57" w:rsidRPr="00200A9D">
        <w:rPr>
          <w:rFonts w:ascii="Times New Roman" w:eastAsia="Times New Roman" w:hAnsi="Times New Roman" w:cs="Times New Roman"/>
          <w:sz w:val="24"/>
          <w:szCs w:val="24"/>
          <w:lang w:eastAsia="ru-RU"/>
        </w:rPr>
        <w:t>и:</w:t>
      </w:r>
    </w:p>
    <w:p w:rsidR="009F2599" w:rsidRPr="00200A9D" w:rsidRDefault="00487847" w:rsidP="00200A9D">
      <w:pPr>
        <w:pStyle w:val="podzagolovok"/>
        <w:tabs>
          <w:tab w:val="left" w:pos="284"/>
        </w:tabs>
        <w:spacing w:before="0" w:beforeAutospacing="0" w:after="0" w:afterAutospacing="0"/>
        <w:jc w:val="both"/>
        <w:rPr>
          <w:b w:val="0"/>
          <w:sz w:val="24"/>
          <w:szCs w:val="24"/>
        </w:rPr>
      </w:pPr>
      <w:r w:rsidRPr="00200A9D">
        <w:rPr>
          <w:b w:val="0"/>
          <w:sz w:val="24"/>
          <w:szCs w:val="24"/>
        </w:rPr>
        <w:t xml:space="preserve"> </w:t>
      </w:r>
      <w:r w:rsidR="009F2599" w:rsidRPr="00200A9D">
        <w:rPr>
          <w:b w:val="0"/>
          <w:sz w:val="24"/>
          <w:szCs w:val="24"/>
        </w:rPr>
        <w:t>«История Средних веков» 6 класс/ Е.В. Агибалова Г.М. Донской М.: Просвещение, 2016г.; «История России: С древнейших времен до конца XVI века» 6 класс</w:t>
      </w:r>
      <w:r w:rsidR="00200A9D" w:rsidRPr="00200A9D">
        <w:rPr>
          <w:b w:val="0"/>
          <w:sz w:val="24"/>
          <w:szCs w:val="24"/>
        </w:rPr>
        <w:t>/ Арсентьев</w:t>
      </w:r>
      <w:r w:rsidR="009F2599" w:rsidRPr="00200A9D">
        <w:rPr>
          <w:b w:val="0"/>
          <w:sz w:val="24"/>
          <w:szCs w:val="24"/>
        </w:rPr>
        <w:t xml:space="preserve"> Н.М., Данилов А.А., Курукин И.В. и др./ Под ред. Торкунова А.В., М.: Просвещение, 2016г.</w:t>
      </w:r>
    </w:p>
    <w:p w:rsidR="009F2599" w:rsidRPr="00200A9D" w:rsidRDefault="009F2599" w:rsidP="00200A9D">
      <w:pPr>
        <w:spacing w:after="0" w:line="240" w:lineRule="auto"/>
        <w:jc w:val="both"/>
        <w:rPr>
          <w:rFonts w:ascii="Times New Roman" w:eastAsia="Times New Roman" w:hAnsi="Times New Roman" w:cs="Times New Roman"/>
          <w:color w:val="000000"/>
          <w:sz w:val="24"/>
          <w:szCs w:val="24"/>
          <w:lang w:eastAsia="ru-RU"/>
        </w:rPr>
      </w:pPr>
      <w:r w:rsidRPr="00200A9D">
        <w:rPr>
          <w:rFonts w:ascii="Times New Roman" w:eastAsia="Times New Roman" w:hAnsi="Times New Roman" w:cs="Times New Roman"/>
          <w:sz w:val="24"/>
          <w:szCs w:val="24"/>
          <w:lang w:eastAsia="ru-RU"/>
        </w:rPr>
        <w:t>Юдовская</w:t>
      </w:r>
      <w:r w:rsidRPr="00200A9D">
        <w:rPr>
          <w:rFonts w:ascii="Times New Roman" w:eastAsia="Times New Roman" w:hAnsi="Times New Roman" w:cs="Times New Roman"/>
          <w:color w:val="000000"/>
          <w:sz w:val="24"/>
          <w:szCs w:val="24"/>
          <w:lang w:eastAsia="ru-RU"/>
        </w:rPr>
        <w:t xml:space="preserve"> А.Я. Всеобщая история. История Нового времени 1500 – 1800. 7 класс: учебник общеобразовательных организаций/ А.Я.</w:t>
      </w:r>
      <w:r w:rsidR="00200A9D">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Юдовская, П.А.</w:t>
      </w:r>
      <w:r w:rsidR="00200A9D">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Баранов, Л.М.</w:t>
      </w:r>
      <w:r w:rsidR="00200A9D">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Ванюшкина; под ред А.А.Искендерова – М.: «Просвещение», 2018.</w:t>
      </w:r>
    </w:p>
    <w:p w:rsidR="009F2599" w:rsidRPr="00200A9D" w:rsidRDefault="009F2599" w:rsidP="00200A9D">
      <w:pPr>
        <w:spacing w:after="0" w:line="240" w:lineRule="auto"/>
        <w:jc w:val="both"/>
        <w:rPr>
          <w:rFonts w:ascii="Times New Roman" w:eastAsia="Times New Roman" w:hAnsi="Times New Roman" w:cs="Times New Roman"/>
          <w:color w:val="000000"/>
          <w:sz w:val="24"/>
          <w:szCs w:val="24"/>
          <w:lang w:eastAsia="ru-RU"/>
        </w:rPr>
      </w:pPr>
      <w:r w:rsidRPr="00200A9D">
        <w:rPr>
          <w:rFonts w:ascii="Times New Roman" w:eastAsia="Times New Roman" w:hAnsi="Times New Roman" w:cs="Times New Roman"/>
          <w:color w:val="000000"/>
          <w:sz w:val="24"/>
          <w:szCs w:val="24"/>
          <w:lang w:eastAsia="ru-RU"/>
        </w:rPr>
        <w:t>Н.М.Арсентьев, Данилов А.А и др. под ред.</w:t>
      </w:r>
      <w:r w:rsidR="00200A9D">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А.В.</w:t>
      </w:r>
      <w:r w:rsidR="00200A9D">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Торкунова. История России. 7 класс. Учеб.для общеобразоват.</w:t>
      </w:r>
      <w:r w:rsidR="001E7FF6">
        <w:rPr>
          <w:rFonts w:ascii="Times New Roman" w:eastAsia="Times New Roman" w:hAnsi="Times New Roman" w:cs="Times New Roman"/>
          <w:color w:val="000000"/>
          <w:sz w:val="24"/>
          <w:szCs w:val="24"/>
          <w:lang w:eastAsia="ru-RU"/>
        </w:rPr>
        <w:t xml:space="preserve"> </w:t>
      </w:r>
      <w:r w:rsidRPr="00200A9D">
        <w:rPr>
          <w:rFonts w:ascii="Times New Roman" w:eastAsia="Times New Roman" w:hAnsi="Times New Roman" w:cs="Times New Roman"/>
          <w:color w:val="000000"/>
          <w:sz w:val="24"/>
          <w:szCs w:val="24"/>
          <w:lang w:eastAsia="ru-RU"/>
        </w:rPr>
        <w:t>организаций. В 2 ч./ М., «Просвещение», 2017.</w:t>
      </w:r>
    </w:p>
    <w:p w:rsidR="009F2599" w:rsidRPr="00200A9D" w:rsidRDefault="009F2599" w:rsidP="00200A9D">
      <w:pPr>
        <w:pStyle w:val="a6"/>
        <w:tabs>
          <w:tab w:val="left" w:pos="284"/>
        </w:tabs>
        <w:spacing w:after="0" w:line="240" w:lineRule="auto"/>
        <w:ind w:left="0"/>
        <w:rPr>
          <w:rFonts w:ascii="Times New Roman" w:hAnsi="Times New Roman" w:cs="Times New Roman"/>
          <w:sz w:val="24"/>
          <w:szCs w:val="24"/>
        </w:rPr>
      </w:pPr>
      <w:r w:rsidRPr="00200A9D">
        <w:rPr>
          <w:rFonts w:ascii="Times New Roman" w:hAnsi="Times New Roman" w:cs="Times New Roman"/>
          <w:sz w:val="24"/>
          <w:szCs w:val="24"/>
        </w:rPr>
        <w:t>История России. 8 класс.</w:t>
      </w:r>
      <w:r w:rsidRPr="00200A9D">
        <w:rPr>
          <w:rStyle w:val="apple-converted-space"/>
          <w:rFonts w:ascii="Times New Roman" w:hAnsi="Times New Roman" w:cs="Times New Roman"/>
          <w:sz w:val="24"/>
          <w:szCs w:val="24"/>
        </w:rPr>
        <w:t xml:space="preserve"> </w:t>
      </w:r>
      <w:r w:rsidRPr="00200A9D">
        <w:rPr>
          <w:rFonts w:ascii="Times New Roman" w:hAnsi="Times New Roman" w:cs="Times New Roman"/>
          <w:bCs/>
          <w:sz w:val="24"/>
          <w:szCs w:val="24"/>
        </w:rPr>
        <w:t>Н. М. Арсентьев, А. А. Данилов, И.В.</w:t>
      </w:r>
      <w:r w:rsidR="001E7FF6">
        <w:rPr>
          <w:rFonts w:ascii="Times New Roman" w:hAnsi="Times New Roman" w:cs="Times New Roman"/>
          <w:bCs/>
          <w:sz w:val="24"/>
          <w:szCs w:val="24"/>
        </w:rPr>
        <w:t xml:space="preserve"> </w:t>
      </w:r>
      <w:r w:rsidRPr="00200A9D">
        <w:rPr>
          <w:rFonts w:ascii="Times New Roman" w:hAnsi="Times New Roman" w:cs="Times New Roman"/>
          <w:bCs/>
          <w:sz w:val="24"/>
          <w:szCs w:val="24"/>
        </w:rPr>
        <w:t>Курукин, А.Я.</w:t>
      </w:r>
      <w:r w:rsidR="001E7FF6">
        <w:rPr>
          <w:rFonts w:ascii="Times New Roman" w:hAnsi="Times New Roman" w:cs="Times New Roman"/>
          <w:bCs/>
          <w:sz w:val="24"/>
          <w:szCs w:val="24"/>
        </w:rPr>
        <w:t xml:space="preserve"> </w:t>
      </w:r>
      <w:r w:rsidRPr="00200A9D">
        <w:rPr>
          <w:rFonts w:ascii="Times New Roman" w:hAnsi="Times New Roman" w:cs="Times New Roman"/>
          <w:bCs/>
          <w:sz w:val="24"/>
          <w:szCs w:val="24"/>
        </w:rPr>
        <w:t xml:space="preserve">Токарева под редакцией А. В. Торкунова; М. «Просвещение», 2016 год. </w:t>
      </w:r>
      <w:r w:rsidRPr="00200A9D">
        <w:rPr>
          <w:rFonts w:ascii="Times New Roman" w:hAnsi="Times New Roman" w:cs="Times New Roman"/>
          <w:sz w:val="24"/>
          <w:szCs w:val="24"/>
        </w:rPr>
        <w:t xml:space="preserve"> «Всеобщая история. Новая история. 1500-1800 гг. 7 класс», авторы: А.Я. Юдовская, П.А. Баранов, Л.М. Ванюшкина; под ред. А.А. Искендерова; М. «Просвещение», 2014год.</w:t>
      </w:r>
    </w:p>
    <w:p w:rsidR="009F2599" w:rsidRPr="00200A9D" w:rsidRDefault="009F2599" w:rsidP="00200A9D">
      <w:pPr>
        <w:shd w:val="clear" w:color="auto" w:fill="FFFFFF"/>
        <w:tabs>
          <w:tab w:val="left" w:leader="underscore" w:pos="13226"/>
        </w:tabs>
        <w:spacing w:after="0" w:line="240" w:lineRule="auto"/>
        <w:jc w:val="both"/>
        <w:rPr>
          <w:rFonts w:ascii="Times New Roman" w:eastAsia="Times New Roman" w:hAnsi="Times New Roman" w:cs="Times New Roman"/>
          <w:sz w:val="24"/>
          <w:szCs w:val="24"/>
          <w:lang w:eastAsia="ru-RU"/>
        </w:rPr>
      </w:pPr>
      <w:r w:rsidRPr="00200A9D">
        <w:rPr>
          <w:rFonts w:ascii="Times New Roman" w:eastAsia="Times New Roman" w:hAnsi="Times New Roman" w:cs="Times New Roman"/>
          <w:sz w:val="24"/>
          <w:szCs w:val="24"/>
          <w:lang w:eastAsia="ru-RU"/>
        </w:rPr>
        <w:t>История России 9 класс Н.М. Арсентьев, А.А. Данилов, А.А. Левандовский, А.Я. Токарева. Рекомендованный Министерством просвещения Российской Федерации. Издательство «Просвещение», Москва 2019г.; Всеобщая история. История Нового времени. учебник 9 класс/ Юдовская А.Я, Баранов П.А.-11-е изд.-М.: Просвещение, 2019 г.</w:t>
      </w:r>
    </w:p>
    <w:p w:rsidR="002E3C57" w:rsidRPr="00200A9D" w:rsidRDefault="002E3C57" w:rsidP="00200A9D">
      <w:pPr>
        <w:spacing w:after="0" w:line="240" w:lineRule="auto"/>
        <w:jc w:val="both"/>
        <w:rPr>
          <w:rFonts w:ascii="Times New Roman" w:eastAsia="Times New Roman" w:hAnsi="Times New Roman" w:cs="Times New Roman"/>
          <w:sz w:val="24"/>
          <w:szCs w:val="24"/>
          <w:lang w:eastAsia="ru-RU"/>
        </w:rPr>
      </w:pPr>
    </w:p>
    <w:p w:rsidR="004A2B47" w:rsidRPr="00200A9D" w:rsidRDefault="002E3C57" w:rsidP="00200A9D">
      <w:pPr>
        <w:spacing w:after="0" w:line="240" w:lineRule="auto"/>
        <w:jc w:val="both"/>
        <w:rPr>
          <w:rFonts w:ascii="Times New Roman" w:eastAsia="Times New Roman" w:hAnsi="Times New Roman" w:cs="Times New Roman"/>
          <w:sz w:val="24"/>
          <w:szCs w:val="24"/>
          <w:lang w:eastAsia="ru-RU"/>
        </w:rPr>
      </w:pPr>
      <w:r w:rsidRPr="00200A9D">
        <w:rPr>
          <w:rFonts w:ascii="Times New Roman" w:eastAsia="Times New Roman" w:hAnsi="Times New Roman" w:cs="Times New Roman"/>
          <w:sz w:val="24"/>
          <w:szCs w:val="24"/>
          <w:lang w:eastAsia="ru-RU"/>
        </w:rPr>
        <w:t>Рабочие</w:t>
      </w:r>
      <w:r w:rsidR="004A2B47" w:rsidRPr="00200A9D">
        <w:rPr>
          <w:rFonts w:ascii="Times New Roman" w:eastAsia="Times New Roman" w:hAnsi="Times New Roman" w:cs="Times New Roman"/>
          <w:sz w:val="24"/>
          <w:szCs w:val="24"/>
          <w:lang w:eastAsia="ru-RU"/>
        </w:rPr>
        <w:t xml:space="preserve"> програ</w:t>
      </w:r>
      <w:r w:rsidRPr="00200A9D">
        <w:rPr>
          <w:rFonts w:ascii="Times New Roman" w:eastAsia="Times New Roman" w:hAnsi="Times New Roman" w:cs="Times New Roman"/>
          <w:sz w:val="24"/>
          <w:szCs w:val="24"/>
          <w:lang w:eastAsia="ru-RU"/>
        </w:rPr>
        <w:t>ммы рассчитаны на</w:t>
      </w:r>
      <w:r w:rsidR="004A2B47" w:rsidRPr="00200A9D">
        <w:rPr>
          <w:rFonts w:ascii="Times New Roman" w:eastAsia="Times New Roman" w:hAnsi="Times New Roman" w:cs="Times New Roman"/>
          <w:sz w:val="24"/>
          <w:szCs w:val="24"/>
          <w:lang w:eastAsia="ru-RU"/>
        </w:rPr>
        <w:t>:</w:t>
      </w:r>
    </w:p>
    <w:p w:rsidR="004A2B47" w:rsidRPr="00200A9D" w:rsidRDefault="00487847" w:rsidP="00200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6 классе – 68</w:t>
      </w:r>
      <w:r w:rsidR="004A2B47" w:rsidRPr="00200A9D">
        <w:rPr>
          <w:rFonts w:ascii="Times New Roman" w:eastAsia="Times New Roman" w:hAnsi="Times New Roman" w:cs="Times New Roman"/>
          <w:sz w:val="24"/>
          <w:szCs w:val="24"/>
          <w:lang w:eastAsia="ru-RU"/>
        </w:rPr>
        <w:t xml:space="preserve"> часов;</w:t>
      </w:r>
    </w:p>
    <w:p w:rsidR="004A2B47" w:rsidRPr="00200A9D" w:rsidRDefault="00487847" w:rsidP="00200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7 классе – 68</w:t>
      </w:r>
      <w:r w:rsidR="004A2B47" w:rsidRPr="00200A9D">
        <w:rPr>
          <w:rFonts w:ascii="Times New Roman" w:eastAsia="Times New Roman" w:hAnsi="Times New Roman" w:cs="Times New Roman"/>
          <w:sz w:val="24"/>
          <w:szCs w:val="24"/>
          <w:lang w:eastAsia="ru-RU"/>
        </w:rPr>
        <w:t xml:space="preserve"> часов;</w:t>
      </w:r>
    </w:p>
    <w:p w:rsidR="004A2B47" w:rsidRPr="00200A9D" w:rsidRDefault="00487847" w:rsidP="00200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8 классе – 68</w:t>
      </w:r>
      <w:r w:rsidR="004A2B47" w:rsidRPr="00200A9D">
        <w:rPr>
          <w:rFonts w:ascii="Times New Roman" w:eastAsia="Times New Roman" w:hAnsi="Times New Roman" w:cs="Times New Roman"/>
          <w:sz w:val="24"/>
          <w:szCs w:val="24"/>
          <w:lang w:eastAsia="ru-RU"/>
        </w:rPr>
        <w:t xml:space="preserve"> часов;</w:t>
      </w:r>
    </w:p>
    <w:p w:rsidR="00FA64B1" w:rsidRPr="00200A9D" w:rsidRDefault="00487847" w:rsidP="00200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9 классе – 136</w:t>
      </w:r>
      <w:r w:rsidR="004A2B47" w:rsidRPr="00200A9D">
        <w:rPr>
          <w:rFonts w:ascii="Times New Roman" w:eastAsia="Times New Roman" w:hAnsi="Times New Roman" w:cs="Times New Roman"/>
          <w:sz w:val="24"/>
          <w:szCs w:val="24"/>
          <w:lang w:eastAsia="ru-RU"/>
        </w:rPr>
        <w:t xml:space="preserve"> </w:t>
      </w:r>
      <w:r w:rsidR="00FA64B1" w:rsidRPr="00200A9D">
        <w:rPr>
          <w:rFonts w:ascii="Times New Roman" w:eastAsia="Times New Roman" w:hAnsi="Times New Roman" w:cs="Times New Roman"/>
          <w:sz w:val="24"/>
          <w:szCs w:val="24"/>
          <w:lang w:eastAsia="ru-RU"/>
        </w:rPr>
        <w:t>часов.</w:t>
      </w:r>
    </w:p>
    <w:p w:rsidR="009527E4" w:rsidRPr="00200A9D" w:rsidRDefault="009527E4" w:rsidP="00200A9D">
      <w:pPr>
        <w:spacing w:after="0" w:line="240" w:lineRule="auto"/>
        <w:ind w:firstLine="708"/>
        <w:rPr>
          <w:rFonts w:ascii="Times New Roman" w:hAnsi="Times New Roman" w:cs="Times New Roman"/>
          <w:sz w:val="24"/>
          <w:szCs w:val="24"/>
        </w:rPr>
      </w:pPr>
      <w:r w:rsidRPr="00200A9D">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200A9D" w:rsidRDefault="00FA64B1" w:rsidP="00200A9D">
      <w:pPr>
        <w:spacing w:after="0" w:line="240" w:lineRule="auto"/>
        <w:jc w:val="both"/>
        <w:rPr>
          <w:rFonts w:ascii="Times New Roman" w:eastAsia="Times New Roman" w:hAnsi="Times New Roman" w:cs="Times New Roman"/>
          <w:sz w:val="24"/>
          <w:szCs w:val="24"/>
          <w:lang w:eastAsia="ru-RU"/>
        </w:rPr>
      </w:pPr>
      <w:r w:rsidRPr="00200A9D">
        <w:rPr>
          <w:rFonts w:ascii="Times New Roman" w:eastAsia="Times New Roman" w:hAnsi="Times New Roman" w:cs="Times New Roman"/>
          <w:sz w:val="24"/>
          <w:szCs w:val="24"/>
          <w:lang w:eastAsia="ru-RU"/>
        </w:rPr>
        <w:tab/>
      </w:r>
    </w:p>
    <w:p w:rsidR="002E3C57" w:rsidRPr="00200A9D" w:rsidRDefault="009527E4" w:rsidP="00200A9D">
      <w:pPr>
        <w:spacing w:after="0" w:line="240" w:lineRule="auto"/>
        <w:jc w:val="both"/>
        <w:rPr>
          <w:rFonts w:ascii="Times New Roman" w:eastAsia="Times New Roman" w:hAnsi="Times New Roman" w:cs="Times New Roman"/>
          <w:b/>
          <w:sz w:val="24"/>
          <w:szCs w:val="24"/>
          <w:lang w:eastAsia="ru-RU"/>
        </w:rPr>
      </w:pPr>
      <w:r w:rsidRPr="00200A9D">
        <w:rPr>
          <w:rFonts w:ascii="Times New Roman" w:eastAsia="Times New Roman" w:hAnsi="Times New Roman" w:cs="Times New Roman"/>
          <w:b/>
          <w:bCs/>
          <w:sz w:val="24"/>
          <w:szCs w:val="24"/>
          <w:lang w:eastAsia="ru-RU"/>
        </w:rPr>
        <w:t>Общая характеристика предмета</w:t>
      </w:r>
    </w:p>
    <w:p w:rsidR="009F2599" w:rsidRPr="00200A9D" w:rsidRDefault="009F2599" w:rsidP="00200A9D">
      <w:pPr>
        <w:tabs>
          <w:tab w:val="left" w:pos="677"/>
        </w:tabs>
        <w:spacing w:after="0" w:line="240" w:lineRule="auto"/>
        <w:jc w:val="both"/>
        <w:rPr>
          <w:rFonts w:ascii="Times New Roman" w:hAnsi="Times New Roman" w:cs="Times New Roman"/>
          <w:bCs/>
          <w:sz w:val="24"/>
          <w:szCs w:val="24"/>
          <w:lang w:bidi="pa-IN"/>
        </w:rPr>
      </w:pPr>
      <w:r w:rsidRPr="00200A9D">
        <w:rPr>
          <w:rFonts w:ascii="Times New Roman" w:hAnsi="Times New Roman" w:cs="Times New Roman"/>
          <w:bCs/>
          <w:sz w:val="24"/>
          <w:szCs w:val="24"/>
          <w:lang w:bidi="pa-IN"/>
        </w:rPr>
        <w:t>Курс истории на ступени основного общего образования является частью линейной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9F2599" w:rsidRPr="00200A9D" w:rsidRDefault="009F2599" w:rsidP="00200A9D">
      <w:pPr>
        <w:tabs>
          <w:tab w:val="left" w:pos="677"/>
        </w:tabs>
        <w:spacing w:after="0" w:line="240" w:lineRule="auto"/>
        <w:jc w:val="both"/>
        <w:rPr>
          <w:rFonts w:ascii="Times New Roman" w:hAnsi="Times New Roman" w:cs="Times New Roman"/>
          <w:bCs/>
          <w:sz w:val="24"/>
          <w:szCs w:val="24"/>
          <w:lang w:bidi="pa-IN"/>
        </w:rPr>
      </w:pPr>
      <w:r w:rsidRPr="00200A9D">
        <w:rPr>
          <w:rFonts w:ascii="Times New Roman" w:hAnsi="Times New Roman" w:cs="Times New Roman"/>
          <w:bCs/>
          <w:sz w:val="24"/>
          <w:szCs w:val="24"/>
          <w:lang w:bidi="pa-IN"/>
        </w:rPr>
        <w:t xml:space="preserve">Программа составлена </w:t>
      </w:r>
      <w:r w:rsidRPr="00200A9D">
        <w:rPr>
          <w:rFonts w:ascii="Times New Roman" w:hAnsi="Times New Roman" w:cs="Times New Roman"/>
          <w:sz w:val="24"/>
          <w:szCs w:val="24"/>
        </w:rPr>
        <w:t>в рамках предметной области «Общественно – научные предметы» (ФГОС ООО). Структурно предмет «История России. Всеобщая история» включает учебные курсы по всеобщей истории и истории России</w:t>
      </w:r>
      <w:r w:rsidRPr="00200A9D">
        <w:rPr>
          <w:rFonts w:ascii="Times New Roman" w:hAnsi="Times New Roman" w:cs="Times New Roman"/>
          <w:bCs/>
          <w:sz w:val="24"/>
          <w:szCs w:val="24"/>
          <w:lang w:bidi="pa-IN"/>
        </w:rPr>
        <w:t xml:space="preserve"> и задает перечень вопросов, которые подлежат обязательному изучению в основной школе.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9F2599" w:rsidRPr="00200A9D" w:rsidRDefault="009F2599" w:rsidP="00200A9D">
      <w:pPr>
        <w:shd w:val="clear" w:color="auto" w:fill="FFFFFF"/>
        <w:spacing w:after="0" w:line="240" w:lineRule="auto"/>
        <w:jc w:val="both"/>
        <w:rPr>
          <w:rFonts w:ascii="Times New Roman" w:hAnsi="Times New Roman" w:cs="Times New Roman"/>
          <w:sz w:val="24"/>
          <w:szCs w:val="24"/>
        </w:rPr>
      </w:pPr>
      <w:r w:rsidRPr="00200A9D">
        <w:rPr>
          <w:rFonts w:ascii="Times New Roman" w:hAnsi="Times New Roman" w:cs="Times New Roman"/>
          <w:sz w:val="24"/>
          <w:szCs w:val="24"/>
        </w:rPr>
        <w:t xml:space="preserve">       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w:t>
      </w:r>
      <w:r w:rsidRPr="00200A9D">
        <w:rPr>
          <w:rFonts w:ascii="Times New Roman" w:hAnsi="Times New Roman" w:cs="Times New Roman"/>
          <w:sz w:val="24"/>
          <w:szCs w:val="24"/>
        </w:rPr>
        <w:lastRenderedPageBreak/>
        <w:t>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9F2599" w:rsidRPr="00200A9D" w:rsidRDefault="009F2599" w:rsidP="00200A9D">
      <w:pPr>
        <w:tabs>
          <w:tab w:val="left" w:pos="677"/>
        </w:tabs>
        <w:spacing w:after="0" w:line="240" w:lineRule="auto"/>
        <w:jc w:val="both"/>
        <w:rPr>
          <w:rFonts w:ascii="Times New Roman" w:hAnsi="Times New Roman" w:cs="Times New Roman"/>
          <w:bCs/>
          <w:sz w:val="24"/>
          <w:szCs w:val="24"/>
          <w:lang w:bidi="pa-IN"/>
        </w:rPr>
      </w:pPr>
      <w:r w:rsidRPr="00200A9D">
        <w:rPr>
          <w:rFonts w:ascii="Times New Roman" w:hAnsi="Times New Roman" w:cs="Times New Roman"/>
          <w:bCs/>
          <w:sz w:val="24"/>
          <w:szCs w:val="24"/>
          <w:lang w:bidi="pa-IN"/>
        </w:rPr>
        <w:t>В курсе «История России.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p>
    <w:p w:rsidR="009F2599" w:rsidRPr="0030215D" w:rsidRDefault="009F2599" w:rsidP="00200A9D">
      <w:p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1. Историческое время — хронология и периодизация событий и процессов.</w:t>
      </w:r>
    </w:p>
    <w:p w:rsidR="009F2599" w:rsidRPr="0030215D" w:rsidRDefault="009F2599" w:rsidP="00200A9D">
      <w:p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2. Историческое движение:</w:t>
      </w:r>
    </w:p>
    <w:p w:rsidR="00200A9D" w:rsidRPr="0030215D" w:rsidRDefault="009F2599" w:rsidP="00200A9D">
      <w:pPr>
        <w:pStyle w:val="a6"/>
        <w:numPr>
          <w:ilvl w:val="0"/>
          <w:numId w:val="14"/>
        </w:num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 xml:space="preserve">эволюция </w:t>
      </w:r>
      <w:r w:rsidR="00200A9D" w:rsidRPr="0030215D">
        <w:rPr>
          <w:rFonts w:ascii="Times New Roman" w:hAnsi="Times New Roman" w:cs="Times New Roman"/>
          <w:bCs/>
          <w:sz w:val="24"/>
          <w:szCs w:val="24"/>
          <w:lang w:bidi="pa-IN"/>
        </w:rPr>
        <w:t>трудовой деятельности</w:t>
      </w:r>
      <w:r w:rsidRPr="0030215D">
        <w:rPr>
          <w:rFonts w:ascii="Times New Roman" w:hAnsi="Times New Roman" w:cs="Times New Roman"/>
          <w:bCs/>
          <w:sz w:val="24"/>
          <w:szCs w:val="24"/>
          <w:lang w:bidi="pa-IN"/>
        </w:rPr>
        <w:t xml:space="preserve"> людей, </w:t>
      </w:r>
      <w:r w:rsidR="00200A9D" w:rsidRPr="0030215D">
        <w:rPr>
          <w:rFonts w:ascii="Times New Roman" w:hAnsi="Times New Roman" w:cs="Times New Roman"/>
          <w:bCs/>
          <w:sz w:val="24"/>
          <w:szCs w:val="24"/>
          <w:lang w:bidi="pa-IN"/>
        </w:rPr>
        <w:t>развитие техники</w:t>
      </w:r>
      <w:r w:rsidRPr="0030215D">
        <w:rPr>
          <w:rFonts w:ascii="Times New Roman" w:hAnsi="Times New Roman" w:cs="Times New Roman"/>
          <w:bCs/>
          <w:sz w:val="24"/>
          <w:szCs w:val="24"/>
          <w:lang w:bidi="pa-IN"/>
        </w:rPr>
        <w:t>; изменение характера</w:t>
      </w:r>
      <w:r w:rsidR="00200A9D" w:rsidRPr="0030215D">
        <w:rPr>
          <w:rFonts w:ascii="Times New Roman" w:hAnsi="Times New Roman" w:cs="Times New Roman"/>
          <w:bCs/>
          <w:sz w:val="24"/>
          <w:szCs w:val="24"/>
          <w:lang w:bidi="pa-IN"/>
        </w:rPr>
        <w:t xml:space="preserve"> экономических отношений;</w:t>
      </w:r>
    </w:p>
    <w:p w:rsidR="00200A9D" w:rsidRPr="0030215D" w:rsidRDefault="009F2599" w:rsidP="00200A9D">
      <w:pPr>
        <w:pStyle w:val="a6"/>
        <w:numPr>
          <w:ilvl w:val="0"/>
          <w:numId w:val="14"/>
        </w:num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формирование и развитие человеческих общностей;</w:t>
      </w:r>
    </w:p>
    <w:p w:rsidR="00200A9D" w:rsidRPr="0030215D" w:rsidRDefault="009F2599" w:rsidP="00200A9D">
      <w:pPr>
        <w:pStyle w:val="a6"/>
        <w:numPr>
          <w:ilvl w:val="0"/>
          <w:numId w:val="14"/>
        </w:num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 xml:space="preserve">образование и развитие государств, их исторические формы и типы; эволюция </w:t>
      </w:r>
      <w:r w:rsidR="00200A9D" w:rsidRPr="0030215D">
        <w:rPr>
          <w:rFonts w:ascii="Times New Roman" w:hAnsi="Times New Roman" w:cs="Times New Roman"/>
          <w:bCs/>
          <w:sz w:val="24"/>
          <w:szCs w:val="24"/>
          <w:lang w:bidi="pa-IN"/>
        </w:rPr>
        <w:t>и механизмы смены власти; </w:t>
      </w:r>
    </w:p>
    <w:p w:rsidR="00200A9D" w:rsidRPr="0030215D" w:rsidRDefault="009F2599" w:rsidP="00200A9D">
      <w:pPr>
        <w:pStyle w:val="a6"/>
        <w:numPr>
          <w:ilvl w:val="0"/>
          <w:numId w:val="14"/>
        </w:num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 xml:space="preserve">история познания человеком окружающего мира и себя в мире; становление </w:t>
      </w:r>
      <w:r w:rsidR="00200A9D" w:rsidRPr="0030215D">
        <w:rPr>
          <w:rFonts w:ascii="Times New Roman" w:hAnsi="Times New Roman" w:cs="Times New Roman"/>
          <w:bCs/>
          <w:sz w:val="24"/>
          <w:szCs w:val="24"/>
          <w:lang w:bidi="pa-IN"/>
        </w:rPr>
        <w:t>религиозных учений</w:t>
      </w:r>
      <w:r w:rsidRPr="0030215D">
        <w:rPr>
          <w:rFonts w:ascii="Times New Roman" w:hAnsi="Times New Roman" w:cs="Times New Roman"/>
          <w:bCs/>
          <w:sz w:val="24"/>
          <w:szCs w:val="24"/>
          <w:lang w:bidi="pa-IN"/>
        </w:rPr>
        <w:t xml:space="preserve"> и мировоззренческих </w:t>
      </w:r>
      <w:r w:rsidR="00200A9D" w:rsidRPr="0030215D">
        <w:rPr>
          <w:rFonts w:ascii="Times New Roman" w:hAnsi="Times New Roman" w:cs="Times New Roman"/>
          <w:bCs/>
          <w:sz w:val="24"/>
          <w:szCs w:val="24"/>
          <w:lang w:bidi="pa-IN"/>
        </w:rPr>
        <w:t>систем; научного</w:t>
      </w:r>
      <w:r w:rsidRPr="0030215D">
        <w:rPr>
          <w:rFonts w:ascii="Times New Roman" w:hAnsi="Times New Roman" w:cs="Times New Roman"/>
          <w:bCs/>
          <w:sz w:val="24"/>
          <w:szCs w:val="24"/>
          <w:lang w:bidi="pa-IN"/>
        </w:rPr>
        <w:t xml:space="preserve"> знания, духовной и художественной </w:t>
      </w:r>
      <w:r w:rsidR="00200A9D" w:rsidRPr="0030215D">
        <w:rPr>
          <w:rFonts w:ascii="Times New Roman" w:hAnsi="Times New Roman" w:cs="Times New Roman"/>
          <w:bCs/>
          <w:sz w:val="24"/>
          <w:szCs w:val="24"/>
          <w:lang w:bidi="pa-IN"/>
        </w:rPr>
        <w:t>культуры; вклад</w:t>
      </w:r>
      <w:r w:rsidRPr="0030215D">
        <w:rPr>
          <w:rFonts w:ascii="Times New Roman" w:hAnsi="Times New Roman" w:cs="Times New Roman"/>
          <w:bCs/>
          <w:sz w:val="24"/>
          <w:szCs w:val="24"/>
          <w:lang w:bidi="pa-IN"/>
        </w:rPr>
        <w:t xml:space="preserve"> народов и цивили</w:t>
      </w:r>
      <w:r w:rsidR="00200A9D" w:rsidRPr="0030215D">
        <w:rPr>
          <w:rFonts w:ascii="Times New Roman" w:hAnsi="Times New Roman" w:cs="Times New Roman"/>
          <w:bCs/>
          <w:sz w:val="24"/>
          <w:szCs w:val="24"/>
          <w:lang w:bidi="pa-IN"/>
        </w:rPr>
        <w:t>заций в мировую культуру;</w:t>
      </w:r>
    </w:p>
    <w:p w:rsidR="009F2599" w:rsidRPr="0030215D" w:rsidRDefault="009F2599" w:rsidP="00200A9D">
      <w:pPr>
        <w:pStyle w:val="a6"/>
        <w:numPr>
          <w:ilvl w:val="0"/>
          <w:numId w:val="14"/>
        </w:num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развитие отношений между народами, государствами, цивилизациями (соседство, завоевания, преемственность); проблема войны и мира в истории.</w:t>
      </w:r>
    </w:p>
    <w:p w:rsidR="009F2599" w:rsidRPr="0030215D" w:rsidRDefault="009F2599" w:rsidP="00200A9D">
      <w:pPr>
        <w:tabs>
          <w:tab w:val="left" w:pos="677"/>
        </w:tabs>
        <w:spacing w:after="0" w:line="240" w:lineRule="auto"/>
        <w:jc w:val="both"/>
        <w:rPr>
          <w:rFonts w:ascii="Times New Roman" w:hAnsi="Times New Roman" w:cs="Times New Roman"/>
          <w:bCs/>
          <w:sz w:val="24"/>
          <w:szCs w:val="24"/>
          <w:lang w:bidi="pa-IN"/>
        </w:rPr>
      </w:pPr>
      <w:r w:rsidRPr="0030215D">
        <w:rPr>
          <w:rFonts w:ascii="Times New Roman" w:hAnsi="Times New Roman" w:cs="Times New Roman"/>
          <w:bCs/>
          <w:sz w:val="24"/>
          <w:szCs w:val="24"/>
          <w:lang w:bidi="pa-IN"/>
        </w:rPr>
        <w:t>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200A9D" w:rsidRPr="0030215D" w:rsidRDefault="00200A9D" w:rsidP="00200A9D">
      <w:pPr>
        <w:tabs>
          <w:tab w:val="left" w:pos="677"/>
        </w:tabs>
        <w:spacing w:after="0" w:line="240" w:lineRule="auto"/>
        <w:jc w:val="both"/>
        <w:rPr>
          <w:rFonts w:ascii="Times New Roman" w:hAnsi="Times New Roman" w:cs="Times New Roman"/>
          <w:bCs/>
          <w:sz w:val="24"/>
          <w:szCs w:val="24"/>
          <w:lang w:bidi="pa-IN"/>
        </w:rPr>
      </w:pPr>
    </w:p>
    <w:p w:rsidR="00200A9D" w:rsidRPr="0030215D" w:rsidRDefault="00200A9D" w:rsidP="00200A9D">
      <w:pPr>
        <w:tabs>
          <w:tab w:val="left" w:pos="677"/>
        </w:tabs>
        <w:spacing w:after="0" w:line="240" w:lineRule="auto"/>
        <w:jc w:val="both"/>
        <w:rPr>
          <w:rFonts w:ascii="Times New Roman" w:hAnsi="Times New Roman" w:cs="Times New Roman"/>
          <w:bCs/>
          <w:sz w:val="24"/>
          <w:szCs w:val="24"/>
          <w:lang w:bidi="pa-IN"/>
        </w:rPr>
      </w:pPr>
      <w:r w:rsidRPr="0030215D">
        <w:rPr>
          <w:rFonts w:ascii="Times New Roman" w:eastAsia="Times New Roman" w:hAnsi="Times New Roman" w:cs="Times New Roman"/>
          <w:color w:val="000000"/>
          <w:sz w:val="24"/>
          <w:szCs w:val="24"/>
          <w:lang w:eastAsia="ru-RU"/>
        </w:rPr>
        <w:t>Данная рабочая программа предполагает реализацию регионального компонента отечественной истории.</w:t>
      </w:r>
    </w:p>
    <w:p w:rsidR="00200A9D" w:rsidRPr="0030215D" w:rsidRDefault="00200A9D" w:rsidP="0030215D">
      <w:pPr>
        <w:spacing w:after="0" w:line="240" w:lineRule="auto"/>
        <w:ind w:firstLine="709"/>
        <w:jc w:val="both"/>
        <w:rPr>
          <w:rFonts w:ascii="Times New Roman" w:hAnsi="Times New Roman" w:cs="Times New Roman"/>
          <w:b/>
          <w:bCs/>
          <w:sz w:val="24"/>
          <w:szCs w:val="24"/>
        </w:rPr>
      </w:pPr>
    </w:p>
    <w:p w:rsidR="0030215D" w:rsidRPr="0030215D" w:rsidRDefault="0030215D" w:rsidP="0030215D">
      <w:pPr>
        <w:spacing w:after="0" w:line="240" w:lineRule="auto"/>
        <w:rPr>
          <w:rFonts w:ascii="Times New Roman" w:eastAsia="Calibri" w:hAnsi="Times New Roman" w:cs="Times New Roman"/>
          <w:b/>
          <w:sz w:val="24"/>
          <w:szCs w:val="24"/>
        </w:rPr>
      </w:pPr>
      <w:r w:rsidRPr="0030215D">
        <w:rPr>
          <w:rFonts w:ascii="Times New Roman" w:eastAsia="Calibri" w:hAnsi="Times New Roman" w:cs="Times New Roman"/>
          <w:b/>
          <w:sz w:val="24"/>
          <w:szCs w:val="24"/>
        </w:rPr>
        <w:t>Цель изучения курса</w:t>
      </w:r>
    </w:p>
    <w:p w:rsidR="009F2599" w:rsidRPr="0030215D" w:rsidRDefault="0030215D" w:rsidP="0030215D">
      <w:pPr>
        <w:spacing w:after="0" w:line="240" w:lineRule="auto"/>
        <w:rPr>
          <w:rFonts w:ascii="Times New Roman" w:eastAsia="Calibri" w:hAnsi="Times New Roman" w:cs="Times New Roman"/>
          <w:b/>
          <w:sz w:val="24"/>
          <w:szCs w:val="24"/>
        </w:rPr>
      </w:pPr>
      <w:r w:rsidRPr="0030215D">
        <w:rPr>
          <w:rFonts w:ascii="Times New Roman" w:eastAsia="Calibri" w:hAnsi="Times New Roman" w:cs="Times New Roman"/>
          <w:sz w:val="24"/>
          <w:szCs w:val="24"/>
        </w:rPr>
        <w:t>Ф</w:t>
      </w:r>
      <w:r w:rsidR="009F2599" w:rsidRPr="0030215D">
        <w:rPr>
          <w:rFonts w:ascii="Times New Roman" w:hAnsi="Times New Roman" w:cs="Times New Roman"/>
          <w:sz w:val="24"/>
          <w:szCs w:val="24"/>
        </w:rPr>
        <w:t xml:space="preserve">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00A9D" w:rsidRPr="0030215D" w:rsidRDefault="009F2599" w:rsidP="0030215D">
      <w:pPr>
        <w:spacing w:after="0" w:line="240" w:lineRule="auto"/>
        <w:ind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b/>
          <w:sz w:val="24"/>
          <w:szCs w:val="24"/>
        </w:rPr>
        <w:t>задачи изучения истории в школе</w:t>
      </w:r>
      <w:r w:rsidRPr="0030215D">
        <w:rPr>
          <w:rFonts w:ascii="Times New Roman" w:hAnsi="Times New Roman" w:cs="Times New Roman"/>
          <w:sz w:val="24"/>
          <w:szCs w:val="24"/>
        </w:rPr>
        <w:t xml:space="preserve">: </w:t>
      </w:r>
    </w:p>
    <w:p w:rsidR="009F2599" w:rsidRPr="0030215D" w:rsidRDefault="009F2599" w:rsidP="00200A9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F2599" w:rsidRPr="0030215D" w:rsidRDefault="009F2599" w:rsidP="00200A9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F2599" w:rsidRPr="0030215D" w:rsidRDefault="009F2599" w:rsidP="00200A9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F2599" w:rsidRPr="0030215D" w:rsidRDefault="009F2599" w:rsidP="00200A9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F2599" w:rsidRPr="0030215D" w:rsidRDefault="009F2599" w:rsidP="00200A9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F2599" w:rsidRPr="0030215D" w:rsidRDefault="009F2599" w:rsidP="00200A9D">
      <w:pPr>
        <w:spacing w:after="0" w:line="240" w:lineRule="auto"/>
        <w:ind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lastRenderedPageBreak/>
        <w:t xml:space="preserve">идея преемственности исторических периодов, в т. ч. </w:t>
      </w:r>
      <w:r w:rsidRPr="0030215D">
        <w:rPr>
          <w:rFonts w:ascii="Times New Roman" w:hAnsi="Times New Roman" w:cs="Times New Roman"/>
          <w:iCs/>
          <w:sz w:val="24"/>
          <w:szCs w:val="24"/>
        </w:rPr>
        <w:t>непрерывности</w:t>
      </w:r>
      <w:r w:rsidRPr="0030215D">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рассмотрение истории России как </w:t>
      </w:r>
      <w:r w:rsidRPr="0030215D">
        <w:rPr>
          <w:rFonts w:ascii="Times New Roman" w:hAnsi="Times New Roman" w:cs="Times New Roman"/>
          <w:iCs/>
          <w:sz w:val="24"/>
          <w:szCs w:val="24"/>
        </w:rPr>
        <w:t>неотъемлемой части мирового исторического процесса</w:t>
      </w:r>
      <w:r w:rsidRPr="0030215D">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познавательное значение российской, региональной и мировой истории;</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9F2599" w:rsidRPr="0030215D" w:rsidRDefault="009F2599" w:rsidP="00200A9D">
      <w:pPr>
        <w:spacing w:after="0" w:line="240" w:lineRule="auto"/>
        <w:ind w:firstLine="709"/>
        <w:jc w:val="both"/>
        <w:rPr>
          <w:rFonts w:ascii="Times New Roman" w:hAnsi="Times New Roman" w:cs="Times New Roman"/>
          <w:sz w:val="24"/>
          <w:szCs w:val="24"/>
        </w:rPr>
      </w:pPr>
      <w:r w:rsidRPr="0030215D">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F2599" w:rsidRPr="0030215D" w:rsidRDefault="009F2599" w:rsidP="00200A9D">
      <w:pPr>
        <w:spacing w:after="0" w:line="240" w:lineRule="auto"/>
        <w:ind w:firstLine="709"/>
        <w:jc w:val="both"/>
        <w:rPr>
          <w:rFonts w:ascii="Times New Roman" w:hAnsi="Times New Roman" w:cs="Times New Roman"/>
          <w:sz w:val="24"/>
          <w:szCs w:val="24"/>
        </w:rPr>
      </w:pPr>
      <w:r w:rsidRPr="0030215D">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9F2599" w:rsidRPr="0030215D" w:rsidRDefault="009F2599" w:rsidP="00200A9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0215D">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F2599" w:rsidRPr="0030215D" w:rsidRDefault="009F2599" w:rsidP="00200A9D">
      <w:pPr>
        <w:spacing w:after="0" w:line="240" w:lineRule="auto"/>
        <w:rPr>
          <w:rFonts w:ascii="Times New Roman" w:hAnsi="Times New Roman" w:cs="Times New Roman"/>
          <w:sz w:val="24"/>
          <w:szCs w:val="24"/>
        </w:rPr>
      </w:pPr>
    </w:p>
    <w:p w:rsidR="009F2599" w:rsidRPr="00487847" w:rsidRDefault="009527E4" w:rsidP="00487847">
      <w:pPr>
        <w:spacing w:after="0" w:line="240" w:lineRule="auto"/>
        <w:rPr>
          <w:rFonts w:ascii="Times New Roman" w:hAnsi="Times New Roman" w:cs="Times New Roman"/>
          <w:b/>
          <w:sz w:val="24"/>
          <w:szCs w:val="24"/>
        </w:rPr>
      </w:pPr>
      <w:r w:rsidRPr="0030215D">
        <w:rPr>
          <w:rFonts w:ascii="Times New Roman" w:hAnsi="Times New Roman" w:cs="Times New Roman"/>
          <w:sz w:val="24"/>
          <w:szCs w:val="24"/>
        </w:rPr>
        <w:t xml:space="preserve">          </w:t>
      </w:r>
      <w:r w:rsidRPr="0030215D">
        <w:rPr>
          <w:rFonts w:ascii="Times New Roman" w:hAnsi="Times New Roman" w:cs="Times New Roman"/>
          <w:b/>
          <w:sz w:val="24"/>
          <w:szCs w:val="24"/>
        </w:rPr>
        <w:t>СОДЕРЖАНИЕ УЧЕБНОГО ПРЕДМЕТА</w:t>
      </w:r>
      <w:bookmarkStart w:id="0" w:name="_GoBack"/>
      <w:bookmarkEnd w:id="0"/>
    </w:p>
    <w:p w:rsidR="009F2599" w:rsidRPr="0030215D" w:rsidRDefault="009F2599" w:rsidP="00200A9D">
      <w:pPr>
        <w:spacing w:after="0" w:line="240" w:lineRule="auto"/>
        <w:rPr>
          <w:rFonts w:ascii="Times New Roman" w:hAnsi="Times New Roman" w:cs="Times New Roman"/>
          <w:b/>
          <w:sz w:val="24"/>
          <w:szCs w:val="24"/>
        </w:rPr>
      </w:pPr>
      <w:r w:rsidRPr="0030215D">
        <w:rPr>
          <w:rFonts w:ascii="Times New Roman" w:hAnsi="Times New Roman" w:cs="Times New Roman"/>
          <w:b/>
          <w:sz w:val="24"/>
          <w:szCs w:val="24"/>
        </w:rPr>
        <w:t>6- классы</w:t>
      </w:r>
    </w:p>
    <w:p w:rsidR="009F2599" w:rsidRPr="0030215D" w:rsidRDefault="009F2599" w:rsidP="00200A9D">
      <w:pPr>
        <w:shd w:val="clear" w:color="auto" w:fill="FFFFFF"/>
        <w:spacing w:after="0" w:line="240" w:lineRule="auto"/>
        <w:jc w:val="both"/>
        <w:rPr>
          <w:rFonts w:ascii="Times New Roman" w:hAnsi="Times New Roman" w:cs="Times New Roman"/>
          <w:b/>
          <w:sz w:val="24"/>
          <w:szCs w:val="24"/>
        </w:rPr>
      </w:pPr>
      <w:r w:rsidRPr="0030215D">
        <w:rPr>
          <w:rFonts w:ascii="Times New Roman" w:hAnsi="Times New Roman" w:cs="Times New Roman"/>
          <w:b/>
          <w:sz w:val="24"/>
          <w:szCs w:val="24"/>
        </w:rPr>
        <w:t>Всеобщая история</w:t>
      </w:r>
    </w:p>
    <w:p w:rsidR="009F2599" w:rsidRPr="0030215D" w:rsidRDefault="009F2599" w:rsidP="00200A9D">
      <w:pPr>
        <w:shd w:val="clear" w:color="auto" w:fill="FFFFFF"/>
        <w:spacing w:after="0" w:line="240" w:lineRule="auto"/>
        <w:jc w:val="both"/>
        <w:rPr>
          <w:rFonts w:ascii="Times New Roman" w:hAnsi="Times New Roman" w:cs="Times New Roman"/>
          <w:b/>
          <w:sz w:val="24"/>
          <w:szCs w:val="24"/>
        </w:rPr>
      </w:pPr>
      <w:r w:rsidRPr="0030215D">
        <w:rPr>
          <w:rFonts w:ascii="Times New Roman" w:hAnsi="Times New Roman" w:cs="Times New Roman"/>
          <w:b/>
          <w:sz w:val="24"/>
          <w:szCs w:val="24"/>
        </w:rPr>
        <w:t>История Средних веков</w:t>
      </w:r>
    </w:p>
    <w:p w:rsidR="009F2599" w:rsidRPr="0030215D" w:rsidRDefault="009F2599" w:rsidP="00200A9D">
      <w:pPr>
        <w:spacing w:after="0" w:line="240" w:lineRule="auto"/>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Понятие «Средние века». Хронологические рамки Средневековья.</w:t>
      </w:r>
    </w:p>
    <w:p w:rsidR="009F2599" w:rsidRPr="0030215D" w:rsidRDefault="009F2599" w:rsidP="00200A9D">
      <w:pPr>
        <w:spacing w:after="0" w:line="240" w:lineRule="auto"/>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Западная и Центральная Европа в V–XIII вв.</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Роль христианства в раннем средневековье. Христианизация Европы. Аврелий Августин. Иоанн Златоуст.</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9F2599" w:rsidRPr="0030215D" w:rsidRDefault="009F2599" w:rsidP="00200A9D">
      <w:pPr>
        <w:spacing w:after="0" w:line="240" w:lineRule="auto"/>
        <w:jc w:val="both"/>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Византия и арабский мир. Крестовые походы.</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Византийская империя: территория, хозяйство, государственное устройство. Императоры Византии.</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Арабские племена: расселение, занятия. Возникновение ислама. Мухаммед. Коран. Арабские завоевания в Азии, Северной Африке, Европе.</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Завоевания сельджуков и османов. Падение Византии. Османская империя.</w:t>
      </w:r>
    </w:p>
    <w:p w:rsidR="009F2599" w:rsidRPr="0030215D" w:rsidRDefault="009F2599" w:rsidP="00200A9D">
      <w:pPr>
        <w:spacing w:after="0" w:line="240" w:lineRule="auto"/>
        <w:jc w:val="both"/>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Средневековое европейское общество.</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lastRenderedPageBreak/>
        <w:t>Сословное общество в средневековой Европе. Феодализм. Власть духовная и светская.</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 xml:space="preserve">Образование двух ветвей христианства </w:t>
      </w:r>
      <w:r w:rsidRPr="0030215D">
        <w:rPr>
          <w:rFonts w:ascii="Times New Roman" w:eastAsia="Times New Roman" w:hAnsi="Times New Roman" w:cs="Times New Roman"/>
          <w:color w:val="000000"/>
          <w:kern w:val="1"/>
          <w:sz w:val="24"/>
          <w:szCs w:val="24"/>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Феодальное землевладение. Сеньоры и вассалы. Европейское рыцарство: образ жизни и правила поведения.</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9F2599" w:rsidRPr="0030215D" w:rsidRDefault="009F2599" w:rsidP="00200A9D">
      <w:pPr>
        <w:spacing w:after="0" w:line="240" w:lineRule="auto"/>
        <w:jc w:val="both"/>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Государства Европы в XIV–XV вв.</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Кризис европейского сословного общества в XIV–XV вв. Столетняя война: причины и итоги. Жанна д’Арк.Война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  Табориты и умеренные. Ян Жижка. Польша в XIV – XV вв. Борьба с агрессией Тевтонского ордена. Династическая уния Польши и Литвы. Грюнвальд.</w:t>
      </w:r>
    </w:p>
    <w:p w:rsidR="009F2599" w:rsidRPr="0030215D" w:rsidRDefault="009F2599" w:rsidP="00200A9D">
      <w:pPr>
        <w:spacing w:after="0" w:line="240" w:lineRule="auto"/>
        <w:jc w:val="both"/>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Культурное наследие Средневековья.</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Развитие науки и техники. Появление университетов. Схоластика. Начало книгопечатания в Европе.</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Культурное наследие Византии.</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Особенности средневековой культуры народов Востока. Архитектура и поэзия.</w:t>
      </w:r>
    </w:p>
    <w:p w:rsidR="009F2599" w:rsidRPr="0030215D" w:rsidRDefault="009F2599" w:rsidP="00200A9D">
      <w:pPr>
        <w:spacing w:after="0" w:line="240" w:lineRule="auto"/>
        <w:jc w:val="both"/>
        <w:rPr>
          <w:rFonts w:ascii="Times New Roman" w:eastAsia="Times New Roman" w:hAnsi="Times New Roman" w:cs="Times New Roman"/>
          <w:b/>
          <w:bCs/>
          <w:color w:val="000000"/>
          <w:kern w:val="1"/>
          <w:sz w:val="24"/>
          <w:szCs w:val="24"/>
        </w:rPr>
      </w:pPr>
      <w:r w:rsidRPr="0030215D">
        <w:rPr>
          <w:rFonts w:ascii="Times New Roman" w:eastAsia="Times New Roman" w:hAnsi="Times New Roman" w:cs="Times New Roman"/>
          <w:b/>
          <w:bCs/>
          <w:color w:val="000000"/>
          <w:kern w:val="1"/>
          <w:sz w:val="24"/>
          <w:szCs w:val="24"/>
        </w:rPr>
        <w:t>Страны Азии, Африки и Америки в эпоху средневековья (V–XV вв.)</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Завоевания сельджуков и османов. Османская империя. Османские завоевания на Балканах. Падение Византии.</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Государства Центральной Азии в средние века. Государство Хорезм и его покорение монголами. Походы Тимура (Тамерлана).     </w:t>
      </w:r>
    </w:p>
    <w:p w:rsidR="009F2599" w:rsidRPr="0030215D" w:rsidRDefault="009F2599" w:rsidP="00200A9D">
      <w:pPr>
        <w:spacing w:after="0" w:line="240" w:lineRule="auto"/>
        <w:jc w:val="both"/>
        <w:rPr>
          <w:rFonts w:ascii="Times New Roman" w:eastAsia="Times New Roman" w:hAnsi="Times New Roman" w:cs="Times New Roman"/>
          <w:color w:val="000000"/>
          <w:kern w:val="1"/>
          <w:sz w:val="24"/>
          <w:szCs w:val="24"/>
        </w:rPr>
      </w:pPr>
      <w:r w:rsidRPr="0030215D">
        <w:rPr>
          <w:rFonts w:ascii="Times New Roman" w:eastAsia="Times New Roman" w:hAnsi="Times New Roman" w:cs="Times New Roman"/>
          <w:color w:val="000000"/>
          <w:kern w:val="1"/>
          <w:sz w:val="24"/>
          <w:szCs w:val="24"/>
        </w:rPr>
        <w:t>Доколумбовы цивилизации Америки. Майя, ацтеки и инки: государства, верования, особенности хозяйственной жизни.</w:t>
      </w:r>
    </w:p>
    <w:p w:rsidR="00200A9D" w:rsidRPr="0030215D" w:rsidRDefault="00200A9D" w:rsidP="00200A9D">
      <w:pPr>
        <w:spacing w:after="0" w:line="240" w:lineRule="auto"/>
        <w:jc w:val="both"/>
        <w:rPr>
          <w:rFonts w:ascii="Times New Roman" w:eastAsia="Times New Roman" w:hAnsi="Times New Roman" w:cs="Times New Roman"/>
          <w:color w:val="000000"/>
          <w:kern w:val="1"/>
          <w:sz w:val="24"/>
          <w:szCs w:val="24"/>
        </w:rPr>
      </w:pPr>
    </w:p>
    <w:p w:rsidR="009F2599" w:rsidRPr="0030215D" w:rsidRDefault="009F2599" w:rsidP="00200A9D">
      <w:pPr>
        <w:widowControl w:val="0"/>
        <w:suppressAutoHyphens/>
        <w:spacing w:after="0" w:line="240" w:lineRule="auto"/>
        <w:rPr>
          <w:rFonts w:ascii="Times New Roman" w:eastAsia="Arial Unicode MS" w:hAnsi="Times New Roman" w:cs="Times New Roman"/>
          <w:b/>
          <w:kern w:val="1"/>
          <w:sz w:val="24"/>
          <w:szCs w:val="24"/>
          <w:u w:val="single"/>
          <w:lang w:eastAsia="zh-CN" w:bidi="hi-IN"/>
        </w:rPr>
      </w:pPr>
      <w:r w:rsidRPr="0030215D">
        <w:rPr>
          <w:rFonts w:ascii="Times New Roman" w:eastAsia="Arial Unicode MS" w:hAnsi="Times New Roman" w:cs="Times New Roman"/>
          <w:b/>
          <w:kern w:val="1"/>
          <w:sz w:val="24"/>
          <w:szCs w:val="24"/>
          <w:u w:val="single"/>
          <w:lang w:eastAsia="zh-CN" w:bidi="hi-IN"/>
        </w:rPr>
        <w:t>Содержание</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тем</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учебного</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курса</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по</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Истории</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России</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с</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древнейших</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времен</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до</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конца</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val="en-US" w:eastAsia="zh-CN" w:bidi="hi-IN"/>
        </w:rPr>
        <w:t>XVI</w:t>
      </w:r>
      <w:r w:rsidRPr="0030215D">
        <w:rPr>
          <w:rFonts w:ascii="Times New Roman" w:eastAsia="Times New Roman" w:hAnsi="Times New Roman" w:cs="Times New Roman"/>
          <w:b/>
          <w:kern w:val="1"/>
          <w:sz w:val="24"/>
          <w:szCs w:val="24"/>
          <w:u w:val="single"/>
          <w:lang w:eastAsia="zh-CN" w:bidi="hi-IN"/>
        </w:rPr>
        <w:t xml:space="preserve"> </w:t>
      </w:r>
      <w:r w:rsidRPr="0030215D">
        <w:rPr>
          <w:rFonts w:ascii="Times New Roman" w:eastAsia="Arial Unicode MS" w:hAnsi="Times New Roman" w:cs="Times New Roman"/>
          <w:b/>
          <w:kern w:val="1"/>
          <w:sz w:val="24"/>
          <w:szCs w:val="24"/>
          <w:u w:val="single"/>
          <w:lang w:eastAsia="zh-CN" w:bidi="hi-IN"/>
        </w:rPr>
        <w:t>века</w:t>
      </w:r>
    </w:p>
    <w:p w:rsidR="009F2599" w:rsidRPr="0030215D" w:rsidRDefault="009F2599" w:rsidP="00200A9D">
      <w:pPr>
        <w:widowControl w:val="0"/>
        <w:suppressAutoHyphens/>
        <w:spacing w:after="0" w:line="240" w:lineRule="auto"/>
        <w:rPr>
          <w:rFonts w:ascii="Times New Roman" w:eastAsia="Arial Unicode MS" w:hAnsi="Times New Roman" w:cs="Times New Roman"/>
          <w:b/>
          <w:kern w:val="1"/>
          <w:sz w:val="24"/>
          <w:szCs w:val="24"/>
          <w:lang w:eastAsia="zh-CN" w:bidi="hi-IN"/>
        </w:rPr>
      </w:pPr>
      <w:r w:rsidRPr="0030215D">
        <w:rPr>
          <w:rFonts w:ascii="Times New Roman" w:eastAsia="Arial Unicode MS" w:hAnsi="Times New Roman" w:cs="Times New Roman"/>
          <w:b/>
          <w:kern w:val="1"/>
          <w:sz w:val="24"/>
          <w:szCs w:val="24"/>
          <w:lang w:eastAsia="zh-CN" w:bidi="hi-IN"/>
        </w:rPr>
        <w:t>Народы</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и</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государства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на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территории</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нашей</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страны</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древности</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Заселение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Евразии.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Великое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переселение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территории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нашей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середины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тысячелетия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н.э.</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Влияние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географического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положения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природных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условий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занятия,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образ</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жизни,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верования.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Города-государства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Северного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Причерноморья.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Скифское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царство.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Тюркский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каганат.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Хазарский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каганат.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Волжская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Булгария.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Кочевые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Степи.</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Язычество.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Распространение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христианства,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ислама,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иудаизма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территории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нашей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древности.</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b/>
          <w:kern w:val="1"/>
          <w:sz w:val="24"/>
          <w:szCs w:val="24"/>
          <w:lang w:eastAsia="zh-CN" w:bidi="hi-IN"/>
        </w:rPr>
      </w:pPr>
      <w:r w:rsidRPr="0030215D">
        <w:rPr>
          <w:rFonts w:ascii="Times New Roman" w:eastAsia="Arial Unicode MS" w:hAnsi="Times New Roman" w:cs="Times New Roman"/>
          <w:b/>
          <w:kern w:val="1"/>
          <w:sz w:val="24"/>
          <w:szCs w:val="24"/>
          <w:lang w:eastAsia="zh-CN" w:bidi="hi-IN"/>
        </w:rPr>
        <w:t>Восточные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славяне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древности</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(VI-IX</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вв.)</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Праславяне.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Расселение,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соседи,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занятия,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общественный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верования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восточных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славян.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Предпосылки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образования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государства.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Соседская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община.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Союзы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восточнославянских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племен.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«Повесть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временных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лет»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начале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b/>
          <w:kern w:val="1"/>
          <w:sz w:val="24"/>
          <w:szCs w:val="24"/>
          <w:lang w:eastAsia="zh-CN" w:bidi="hi-IN"/>
        </w:rPr>
      </w:pPr>
      <w:r w:rsidRPr="0030215D">
        <w:rPr>
          <w:rFonts w:ascii="Times New Roman" w:eastAsia="Arial Unicode MS" w:hAnsi="Times New Roman" w:cs="Times New Roman"/>
          <w:b/>
          <w:kern w:val="1"/>
          <w:sz w:val="24"/>
          <w:szCs w:val="24"/>
          <w:lang w:eastAsia="zh-CN" w:bidi="hi-IN"/>
        </w:rPr>
        <w:t>Древнерусское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государство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(IX</w:t>
      </w:r>
      <w:r w:rsidRPr="0030215D">
        <w:rPr>
          <w:rFonts w:ascii="Times New Roman" w:eastAsia="Times New Roman" w:hAnsi="Times New Roman" w:cs="Times New Roman"/>
          <w:b/>
          <w:kern w:val="1"/>
          <w:sz w:val="24"/>
          <w:szCs w:val="24"/>
          <w:lang w:eastAsia="zh-CN" w:bidi="hi-IN"/>
        </w:rPr>
        <w:t xml:space="preserve"> – </w:t>
      </w:r>
      <w:r w:rsidRPr="0030215D">
        <w:rPr>
          <w:rFonts w:ascii="Times New Roman" w:eastAsia="Arial Unicode MS" w:hAnsi="Times New Roman" w:cs="Times New Roman"/>
          <w:b/>
          <w:kern w:val="1"/>
          <w:sz w:val="24"/>
          <w:szCs w:val="24"/>
          <w:lang w:eastAsia="zh-CN" w:bidi="hi-IN"/>
        </w:rPr>
        <w:t>начало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XII</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Новгород</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Киев</w:t>
      </w:r>
      <w:r w:rsidRPr="0030215D">
        <w:rPr>
          <w:rFonts w:ascii="Times New Roman" w:eastAsia="Times New Roman" w:hAnsi="Times New Roman" w:cs="Times New Roman"/>
          <w:kern w:val="1"/>
          <w:sz w:val="24"/>
          <w:szCs w:val="24"/>
          <w:lang w:eastAsia="zh-CN" w:bidi="hi-IN"/>
        </w:rPr>
        <w:t xml:space="preserve"> – </w:t>
      </w:r>
      <w:r w:rsidRPr="0030215D">
        <w:rPr>
          <w:rFonts w:ascii="Times New Roman" w:eastAsia="Arial Unicode MS" w:hAnsi="Times New Roman" w:cs="Times New Roman"/>
          <w:kern w:val="1"/>
          <w:sz w:val="24"/>
          <w:szCs w:val="24"/>
          <w:lang w:eastAsia="zh-CN" w:bidi="hi-IN"/>
        </w:rPr>
        <w:t>центры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древнерусской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государственности.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Первые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Рюриковичи.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Складывание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крупной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земельной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собственности.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Древнерусские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города.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Византия.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Владимир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принятие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христианства.</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Расцвет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Ярославе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Мудром.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правда».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Степи.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Княжеские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усобицы.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Владимир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Мономах.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Международные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связи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Древней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b/>
          <w:kern w:val="1"/>
          <w:sz w:val="24"/>
          <w:szCs w:val="24"/>
          <w:lang w:eastAsia="zh-CN" w:bidi="hi-IN"/>
        </w:rPr>
      </w:pPr>
      <w:r w:rsidRPr="0030215D">
        <w:rPr>
          <w:rFonts w:ascii="Times New Roman" w:eastAsia="Arial Unicode MS" w:hAnsi="Times New Roman" w:cs="Times New Roman"/>
          <w:b/>
          <w:kern w:val="1"/>
          <w:sz w:val="24"/>
          <w:szCs w:val="24"/>
          <w:lang w:eastAsia="zh-CN" w:bidi="hi-IN"/>
        </w:rPr>
        <w:t>Распад</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Древнерусского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государства.</w:t>
      </w:r>
      <w:r w:rsidRPr="0030215D">
        <w:rPr>
          <w:rFonts w:ascii="Times New Roman" w:eastAsia="Times New Roman" w:hAnsi="Times New Roman" w:cs="Times New Roman"/>
          <w:b/>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земли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княжества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начале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удельного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периода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(начало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XII</w:t>
      </w:r>
      <w:r w:rsidRPr="0030215D">
        <w:rPr>
          <w:rFonts w:ascii="Times New Roman" w:eastAsia="Times New Roman" w:hAnsi="Times New Roman" w:cs="Times New Roman"/>
          <w:kern w:val="1"/>
          <w:sz w:val="24"/>
          <w:szCs w:val="24"/>
          <w:lang w:eastAsia="zh-CN" w:bidi="hi-IN"/>
        </w:rPr>
        <w:t xml:space="preserve"> – </w:t>
      </w:r>
      <w:r w:rsidRPr="0030215D">
        <w:rPr>
          <w:rFonts w:ascii="Times New Roman" w:eastAsia="Arial Unicode MS" w:hAnsi="Times New Roman" w:cs="Times New Roman"/>
          <w:kern w:val="1"/>
          <w:sz w:val="24"/>
          <w:szCs w:val="24"/>
          <w:lang w:eastAsia="zh-CN" w:bidi="hi-IN"/>
        </w:rPr>
        <w:t>первая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половина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XIII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вв.)</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lastRenderedPageBreak/>
        <w:t>Удельный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период:</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экономические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политические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причины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раздробленности.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Формы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землевладения.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Князья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бояре.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Свободное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зависимое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население.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Рост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числа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городов.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Географическое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положение,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хозяйство,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политический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крупнейших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земель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(Новгород</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Великий,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Киевское,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Владимиро-Суздальское,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Галицко-Волынское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княжества).</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Идея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единства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земель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период</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раздробленности.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«Слово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полку</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Игореве».</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Культура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домонгольское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время</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Языческая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восточных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славян.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Религиозно-культурное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влияние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Византии.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Особенности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развития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древнерусской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Единство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своеобразие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традиций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землях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княжествах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накануне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монгольского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завоевания.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Фольклор.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Происхождение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славянской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письменности.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Берестяные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грамоты.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Зодчество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живопись.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Быт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нравы.</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b/>
          <w:kern w:val="1"/>
          <w:sz w:val="24"/>
          <w:szCs w:val="24"/>
          <w:lang w:eastAsia="zh-CN" w:bidi="hi-IN"/>
        </w:rPr>
      </w:pP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Борьба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с</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внешней</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агрессией</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XIII</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Чингисхан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объединение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монгольских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племен.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Монгольские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завоевания.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Походы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Батыя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Борьба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нашей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завоевателями.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Золотая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Экспансия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Запада.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Ливонский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орден.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Александр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Невский.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Сражение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Неве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Ледовое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побоище.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Последствия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монгольского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нашествия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борьбы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экспансией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Запада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для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дальнейшего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развития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нашей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Складывание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предпосылок</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образования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Российского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государства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(вторая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половина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XIII</w:t>
      </w:r>
      <w:r w:rsidRPr="0030215D">
        <w:rPr>
          <w:rFonts w:ascii="Times New Roman" w:eastAsia="Times New Roman" w:hAnsi="Times New Roman" w:cs="Times New Roman"/>
          <w:kern w:val="1"/>
          <w:sz w:val="24"/>
          <w:szCs w:val="24"/>
          <w:lang w:eastAsia="zh-CN" w:bidi="hi-IN"/>
        </w:rPr>
        <w:t xml:space="preserve"> – </w:t>
      </w:r>
      <w:r w:rsidRPr="0030215D">
        <w:rPr>
          <w:rFonts w:ascii="Times New Roman" w:eastAsia="Arial Unicode MS" w:hAnsi="Times New Roman" w:cs="Times New Roman"/>
          <w:kern w:val="1"/>
          <w:sz w:val="24"/>
          <w:szCs w:val="24"/>
          <w:lang w:eastAsia="zh-CN" w:bidi="hi-IN"/>
        </w:rPr>
        <w:t>середина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XV</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вв.)</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b/>
          <w:kern w:val="1"/>
          <w:sz w:val="24"/>
          <w:szCs w:val="24"/>
          <w:lang w:eastAsia="zh-CN" w:bidi="hi-IN"/>
        </w:rPr>
      </w:pP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Русские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земли</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второй</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половине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XIII</w:t>
      </w:r>
      <w:r w:rsidRPr="0030215D">
        <w:rPr>
          <w:rFonts w:ascii="Times New Roman" w:eastAsia="Times New Roman" w:hAnsi="Times New Roman" w:cs="Times New Roman"/>
          <w:b/>
          <w:kern w:val="1"/>
          <w:sz w:val="24"/>
          <w:szCs w:val="24"/>
          <w:lang w:eastAsia="zh-CN" w:bidi="hi-IN"/>
        </w:rPr>
        <w:t xml:space="preserve"> – </w:t>
      </w:r>
      <w:r w:rsidRPr="0030215D">
        <w:rPr>
          <w:rFonts w:ascii="Times New Roman" w:eastAsia="Arial Unicode MS" w:hAnsi="Times New Roman" w:cs="Times New Roman"/>
          <w:b/>
          <w:kern w:val="1"/>
          <w:sz w:val="24"/>
          <w:szCs w:val="24"/>
          <w:lang w:eastAsia="zh-CN" w:bidi="hi-IN"/>
        </w:rPr>
        <w:t>первой</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половине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XV</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Борьба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против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ордынского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ига.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Русские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земли</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составе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Великого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княжества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Литовского.</w:t>
      </w:r>
      <w:r w:rsidRPr="0030215D">
        <w:rPr>
          <w:rFonts w:ascii="Times New Roman" w:eastAsia="Times New Roman" w:hAnsi="Times New Roman" w:cs="Times New Roman"/>
          <w:b/>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Восстановление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хозяйства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Вотчинное,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монастырское,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помещичье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черносошное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землевладение.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Города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объединении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земель.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Иван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Калита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утверждение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ведущей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роли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Москвы.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Куликовская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битва.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Дмитрий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Донской.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церкви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общественной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жизни.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Сергий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Радонежский.</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b/>
          <w:kern w:val="1"/>
          <w:sz w:val="24"/>
          <w:szCs w:val="24"/>
          <w:lang w:eastAsia="zh-CN" w:bidi="hi-IN"/>
        </w:rPr>
        <w:t>Завершение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образования</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Российского</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государства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конце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XV</w:t>
      </w:r>
      <w:r w:rsidRPr="0030215D">
        <w:rPr>
          <w:rFonts w:ascii="Times New Roman" w:eastAsia="Times New Roman" w:hAnsi="Times New Roman" w:cs="Times New Roman"/>
          <w:b/>
          <w:kern w:val="1"/>
          <w:sz w:val="24"/>
          <w:szCs w:val="24"/>
          <w:lang w:eastAsia="zh-CN" w:bidi="hi-IN"/>
        </w:rPr>
        <w:t xml:space="preserve"> – </w:t>
      </w:r>
      <w:r w:rsidRPr="0030215D">
        <w:rPr>
          <w:rFonts w:ascii="Times New Roman" w:eastAsia="Arial Unicode MS" w:hAnsi="Times New Roman" w:cs="Times New Roman"/>
          <w:b/>
          <w:kern w:val="1"/>
          <w:sz w:val="24"/>
          <w:szCs w:val="24"/>
          <w:lang w:eastAsia="zh-CN" w:bidi="hi-IN"/>
        </w:rPr>
        <w:t>начале</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XVI</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вв</w:t>
      </w:r>
      <w:r w:rsidRPr="0030215D">
        <w:rPr>
          <w:rFonts w:ascii="Times New Roman" w:eastAsia="Arial Unicode MS" w:hAnsi="Times New Roman" w:cs="Times New Roman"/>
          <w:kern w:val="1"/>
          <w:sz w:val="24"/>
          <w:szCs w:val="24"/>
          <w:lang w:eastAsia="zh-CN" w:bidi="hi-IN"/>
        </w:rPr>
        <w:t>.</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Предпосылки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образования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Российского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государства.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Иван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III.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Василий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III.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Свержение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ордынского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ига.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Распад</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Золотой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Присоединение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Москвой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северо-восточных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северо-западных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земель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Многонациональный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состав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населения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Становление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центральных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органов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управления.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Судебник</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1497</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Местничество.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Традиционный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характер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экономики.</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Русская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второй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половины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XIII-XV</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вв.</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Монгольское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завоевание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развитие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Куликовская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победа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подъем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национального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самосознания.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Москва</w:t>
      </w:r>
      <w:r w:rsidRPr="0030215D">
        <w:rPr>
          <w:rFonts w:ascii="Times New Roman" w:eastAsia="Times New Roman" w:hAnsi="Times New Roman" w:cs="Times New Roman"/>
          <w:kern w:val="1"/>
          <w:sz w:val="24"/>
          <w:szCs w:val="24"/>
          <w:lang w:eastAsia="zh-CN" w:bidi="hi-IN"/>
        </w:rPr>
        <w:t xml:space="preserve"> – </w:t>
      </w:r>
      <w:r w:rsidRPr="0030215D">
        <w:rPr>
          <w:rFonts w:ascii="Times New Roman" w:eastAsia="Arial Unicode MS" w:hAnsi="Times New Roman" w:cs="Times New Roman"/>
          <w:kern w:val="1"/>
          <w:sz w:val="24"/>
          <w:szCs w:val="24"/>
          <w:lang w:eastAsia="zh-CN" w:bidi="hi-IN"/>
        </w:rPr>
        <w:t>центр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складывающейся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народности.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Отражение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идеи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общерусского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единства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устном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народном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творчестве,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летописании,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литературе.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«Задонщина».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Теория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«Москва</w:t>
      </w:r>
      <w:r w:rsidRPr="0030215D">
        <w:rPr>
          <w:rFonts w:ascii="Times New Roman" w:eastAsia="Times New Roman" w:hAnsi="Times New Roman" w:cs="Times New Roman"/>
          <w:kern w:val="1"/>
          <w:sz w:val="24"/>
          <w:szCs w:val="24"/>
          <w:lang w:eastAsia="zh-CN" w:bidi="hi-IN"/>
        </w:rPr>
        <w:t xml:space="preserve"> – </w:t>
      </w:r>
      <w:r w:rsidRPr="0030215D">
        <w:rPr>
          <w:rFonts w:ascii="Times New Roman" w:eastAsia="Arial Unicode MS" w:hAnsi="Times New Roman" w:cs="Times New Roman"/>
          <w:kern w:val="1"/>
          <w:sz w:val="24"/>
          <w:szCs w:val="24"/>
          <w:lang w:eastAsia="zh-CN" w:bidi="hi-IN"/>
        </w:rPr>
        <w:t>Третий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Рим».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Феофан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Грек.</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Строительство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Московского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Кремля.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Андрей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Рублев.</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Условия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развития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XVI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территория,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население,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характер</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экономики.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Предпосылки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централизации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b/>
          <w:kern w:val="1"/>
          <w:sz w:val="24"/>
          <w:szCs w:val="24"/>
          <w:lang w:eastAsia="zh-CN" w:bidi="hi-IN"/>
        </w:rPr>
        <w:t>Иван</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IV</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Грозный.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Установление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царской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власти.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Реформы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50-60-х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гг.</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XVI</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Земские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соборы.</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Расширение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территории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государства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(присоединение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Казанского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Астраханского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ханств,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Западной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Сибири).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Ермак.</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Освоение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Дикого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поля.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Казачество.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Борьба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Балтийское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побережье.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Ливонская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война.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Разгром</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Ливонского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ордена.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Опричнина.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Становление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самодержавной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сословно-представительной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монархии.</w:t>
      </w:r>
    </w:p>
    <w:p w:rsidR="009F2599" w:rsidRPr="0030215D" w:rsidRDefault="009F2599" w:rsidP="00200A9D">
      <w:pPr>
        <w:widowControl w:val="0"/>
        <w:suppressAutoHyphens/>
        <w:spacing w:after="0" w:line="240" w:lineRule="auto"/>
        <w:jc w:val="both"/>
        <w:rPr>
          <w:rFonts w:ascii="Times New Roman" w:eastAsia="Times New Roman" w:hAnsi="Times New Roman" w:cs="Times New Roman"/>
          <w:b/>
          <w:kern w:val="1"/>
          <w:sz w:val="24"/>
          <w:szCs w:val="24"/>
          <w:lang w:eastAsia="zh-CN" w:bidi="hi-IN"/>
        </w:rPr>
      </w:pPr>
      <w:r w:rsidRPr="0030215D">
        <w:rPr>
          <w:rFonts w:ascii="Times New Roman" w:eastAsia="Arial Unicode MS" w:hAnsi="Times New Roman" w:cs="Times New Roman"/>
          <w:b/>
          <w:kern w:val="1"/>
          <w:sz w:val="24"/>
          <w:szCs w:val="24"/>
          <w:lang w:eastAsia="zh-CN" w:bidi="hi-IN"/>
        </w:rPr>
        <w:t>Русская</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культура</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XVI</w:t>
      </w:r>
      <w:r w:rsidRPr="0030215D">
        <w:rPr>
          <w:rFonts w:ascii="Times New Roman" w:eastAsia="Times New Roman" w:hAnsi="Times New Roman" w:cs="Times New Roman"/>
          <w:b/>
          <w:kern w:val="1"/>
          <w:sz w:val="24"/>
          <w:szCs w:val="24"/>
          <w:lang w:eastAsia="zh-CN" w:bidi="hi-IN"/>
        </w:rPr>
        <w:t xml:space="preserve"> </w:t>
      </w:r>
      <w:r w:rsidRPr="0030215D">
        <w:rPr>
          <w:rFonts w:ascii="Times New Roman" w:eastAsia="Arial Unicode MS" w:hAnsi="Times New Roman" w:cs="Times New Roman"/>
          <w:b/>
          <w:kern w:val="1"/>
          <w:sz w:val="24"/>
          <w:szCs w:val="24"/>
          <w:lang w:eastAsia="zh-CN" w:bidi="hi-IN"/>
        </w:rPr>
        <w:t>в.</w:t>
      </w:r>
      <w:r w:rsidRPr="0030215D">
        <w:rPr>
          <w:rFonts w:ascii="Times New Roman" w:eastAsia="Times New Roman" w:hAnsi="Times New Roman" w:cs="Times New Roman"/>
          <w:b/>
          <w:kern w:val="1"/>
          <w:sz w:val="24"/>
          <w:szCs w:val="24"/>
          <w:lang w:eastAsia="zh-CN" w:bidi="hi-IN"/>
        </w:rPr>
        <w:t xml:space="preserve"> </w:t>
      </w:r>
    </w:p>
    <w:p w:rsidR="009F2599" w:rsidRPr="0030215D" w:rsidRDefault="009F2599" w:rsidP="00200A9D">
      <w:pPr>
        <w:widowControl w:val="0"/>
        <w:suppressAutoHyphens/>
        <w:spacing w:after="0" w:line="240" w:lineRule="auto"/>
        <w:jc w:val="both"/>
        <w:rPr>
          <w:rFonts w:ascii="Times New Roman" w:eastAsia="Arial Unicode MS" w:hAnsi="Times New Roman" w:cs="Times New Roman"/>
          <w:kern w:val="1"/>
          <w:sz w:val="24"/>
          <w:szCs w:val="24"/>
          <w:lang w:eastAsia="zh-CN" w:bidi="hi-IN"/>
        </w:rPr>
      </w:pPr>
      <w:r w:rsidRPr="0030215D">
        <w:rPr>
          <w:rFonts w:ascii="Times New Roman" w:eastAsia="Arial Unicode MS" w:hAnsi="Times New Roman" w:cs="Times New Roman"/>
          <w:kern w:val="1"/>
          <w:sz w:val="24"/>
          <w:szCs w:val="24"/>
          <w:lang w:eastAsia="zh-CN" w:bidi="hi-IN"/>
        </w:rPr>
        <w:t>Влияние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централизации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страны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культурную</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жизнь.</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Публицистика.</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«Сказание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князьях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Владимирских».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Летописные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своды.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Начало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русского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книгопечатания.</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Иван</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Федоров.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Оборонительное</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зодчество.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Строительство</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шатровых</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храмов.</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Дионисий.</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Быт</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и</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нравы.</w:t>
      </w:r>
      <w:r w:rsidRPr="0030215D">
        <w:rPr>
          <w:rFonts w:ascii="Times New Roman" w:eastAsia="Times New Roman" w:hAnsi="Times New Roman" w:cs="Times New Roman"/>
          <w:kern w:val="1"/>
          <w:sz w:val="24"/>
          <w:szCs w:val="24"/>
          <w:lang w:eastAsia="zh-CN" w:bidi="hi-IN"/>
        </w:rPr>
        <w:t xml:space="preserve"> </w:t>
      </w:r>
      <w:r w:rsidRPr="0030215D">
        <w:rPr>
          <w:rFonts w:ascii="Times New Roman" w:eastAsia="Arial Unicode MS" w:hAnsi="Times New Roman" w:cs="Times New Roman"/>
          <w:kern w:val="1"/>
          <w:sz w:val="24"/>
          <w:szCs w:val="24"/>
          <w:lang w:eastAsia="zh-CN" w:bidi="hi-IN"/>
        </w:rPr>
        <w:t>«Домострой».</w:t>
      </w:r>
    </w:p>
    <w:p w:rsidR="009F2599" w:rsidRPr="0030215D" w:rsidRDefault="009F2599" w:rsidP="00200A9D">
      <w:pPr>
        <w:spacing w:after="0" w:line="240" w:lineRule="auto"/>
        <w:rPr>
          <w:rFonts w:ascii="Times New Roman" w:hAnsi="Times New Roman" w:cs="Times New Roman"/>
          <w:b/>
          <w:sz w:val="24"/>
          <w:szCs w:val="24"/>
        </w:rPr>
      </w:pPr>
    </w:p>
    <w:p w:rsidR="009F2599" w:rsidRPr="0030215D" w:rsidRDefault="009F2599" w:rsidP="00200A9D">
      <w:pPr>
        <w:spacing w:after="0" w:line="240" w:lineRule="auto"/>
        <w:rPr>
          <w:rFonts w:ascii="Times New Roman" w:hAnsi="Times New Roman" w:cs="Times New Roman"/>
          <w:b/>
          <w:sz w:val="24"/>
          <w:szCs w:val="24"/>
        </w:rPr>
      </w:pPr>
      <w:r w:rsidRPr="0030215D">
        <w:rPr>
          <w:rFonts w:ascii="Times New Roman" w:hAnsi="Times New Roman" w:cs="Times New Roman"/>
          <w:b/>
          <w:sz w:val="24"/>
          <w:szCs w:val="24"/>
        </w:rPr>
        <w:t>7-е классы</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Новая</w:t>
      </w:r>
      <w:r w:rsidR="0030215D" w:rsidRPr="0030215D">
        <w:rPr>
          <w:rFonts w:ascii="Times New Roman" w:eastAsia="Times New Roman" w:hAnsi="Times New Roman" w:cs="Times New Roman"/>
          <w:b/>
          <w:bCs/>
          <w:color w:val="000000"/>
          <w:sz w:val="24"/>
          <w:szCs w:val="24"/>
          <w:lang w:eastAsia="ru-RU"/>
        </w:rPr>
        <w:t xml:space="preserve"> история. Конец XV—XVII В. </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От Сред</w:t>
      </w:r>
      <w:r w:rsidR="0030215D" w:rsidRPr="0030215D">
        <w:rPr>
          <w:rFonts w:ascii="Times New Roman" w:eastAsia="Times New Roman" w:hAnsi="Times New Roman" w:cs="Times New Roman"/>
          <w:b/>
          <w:bCs/>
          <w:color w:val="000000"/>
          <w:sz w:val="24"/>
          <w:szCs w:val="24"/>
          <w:lang w:eastAsia="ru-RU"/>
        </w:rPr>
        <w:t xml:space="preserve">невековья к Новому времени </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Понятие «Новая история», хронологические рамки Новой истории.</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Мир в начале нового времени. Великие географические открытия и их последствия. Эпоха Возрождения. Реформация</w:t>
      </w:r>
      <w:r w:rsidR="0030215D" w:rsidRPr="0030215D">
        <w:rPr>
          <w:rFonts w:ascii="Times New Roman" w:eastAsia="Times New Roman" w:hAnsi="Times New Roman" w:cs="Times New Roman"/>
          <w:b/>
          <w:bCs/>
          <w:color w:val="000000"/>
          <w:sz w:val="24"/>
          <w:szCs w:val="24"/>
          <w:lang w:eastAsia="ru-RU"/>
        </w:rPr>
        <w:t xml:space="preserve">. Утверждение абсолютизма </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lastRenderedPageBreak/>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Первые буржуазные революции Нового времени. Междун</w:t>
      </w:r>
      <w:r w:rsidR="0030215D" w:rsidRPr="0030215D">
        <w:rPr>
          <w:rFonts w:ascii="Times New Roman" w:eastAsia="Times New Roman" w:hAnsi="Times New Roman" w:cs="Times New Roman"/>
          <w:b/>
          <w:bCs/>
          <w:color w:val="000000"/>
          <w:sz w:val="24"/>
          <w:szCs w:val="24"/>
          <w:lang w:eastAsia="ru-RU"/>
        </w:rPr>
        <w:t xml:space="preserve">ародные отношения. </w:t>
      </w:r>
    </w:p>
    <w:p w:rsidR="009F2599" w:rsidRPr="0030215D" w:rsidRDefault="009F2599" w:rsidP="00200A9D">
      <w:pPr>
        <w:spacing w:after="0" w:line="240" w:lineRule="auto"/>
        <w:jc w:val="both"/>
        <w:rPr>
          <w:rFonts w:ascii="Times New Roman" w:eastAsia="Times New Roman" w:hAnsi="Times New Roman" w:cs="Times New Roman"/>
          <w:sz w:val="24"/>
          <w:szCs w:val="24"/>
          <w:lang w:eastAsia="ru-RU"/>
        </w:rPr>
      </w:pPr>
      <w:r w:rsidRPr="0030215D">
        <w:rPr>
          <w:rFonts w:ascii="Times New Roman" w:eastAsia="Times New Roman" w:hAnsi="Times New Roman" w:cs="Times New Roman"/>
          <w:sz w:val="24"/>
          <w:szCs w:val="24"/>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 Тридцатилетняя война и Вестфальская система.</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Трад</w:t>
      </w:r>
      <w:r w:rsidR="0030215D" w:rsidRPr="0030215D">
        <w:rPr>
          <w:rFonts w:ascii="Times New Roman" w:eastAsia="Times New Roman" w:hAnsi="Times New Roman" w:cs="Times New Roman"/>
          <w:b/>
          <w:bCs/>
          <w:color w:val="000000"/>
          <w:sz w:val="24"/>
          <w:szCs w:val="24"/>
          <w:lang w:eastAsia="ru-RU"/>
        </w:rPr>
        <w:t xml:space="preserve">иционные общества Востока. </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"История России" (в рамках учебного предмета «История</w:t>
      </w:r>
      <w:r w:rsidR="00200A9D" w:rsidRPr="0030215D">
        <w:rPr>
          <w:rFonts w:ascii="Times New Roman" w:eastAsia="Times New Roman" w:hAnsi="Times New Roman" w:cs="Times New Roman"/>
          <w:b/>
          <w:bCs/>
          <w:color w:val="000000"/>
          <w:sz w:val="24"/>
          <w:szCs w:val="24"/>
          <w:lang w:eastAsia="ru-RU"/>
        </w:rPr>
        <w:t xml:space="preserve"> России. Всеобщая история</w:t>
      </w:r>
      <w:r w:rsidRPr="0030215D">
        <w:rPr>
          <w:rFonts w:ascii="Times New Roman" w:eastAsia="Times New Roman" w:hAnsi="Times New Roman" w:cs="Times New Roman"/>
          <w:b/>
          <w:bCs/>
          <w:color w:val="000000"/>
          <w:sz w:val="24"/>
          <w:szCs w:val="24"/>
          <w:lang w:eastAsia="ru-RU"/>
        </w:rPr>
        <w:t>»)</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Ро</w:t>
      </w:r>
      <w:r w:rsidR="0030215D" w:rsidRPr="0030215D">
        <w:rPr>
          <w:rFonts w:ascii="Times New Roman" w:eastAsia="Times New Roman" w:hAnsi="Times New Roman" w:cs="Times New Roman"/>
          <w:b/>
          <w:bCs/>
          <w:color w:val="000000"/>
          <w:sz w:val="24"/>
          <w:szCs w:val="24"/>
          <w:lang w:eastAsia="ru-RU"/>
        </w:rPr>
        <w:t xml:space="preserve">ссия в XVI – XVII веках </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Россия в XVI в.</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Культурное пространство</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Культура народов России в XVI в. Повседневная жизнь в центре и на окраинах страны, в городах и сельской местности. Быт основных сословий.</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Россия в XVII в.</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w:t>
      </w:r>
      <w:r w:rsidRPr="0030215D">
        <w:rPr>
          <w:rFonts w:ascii="Times New Roman" w:eastAsia="Times New Roman" w:hAnsi="Times New Roman" w:cs="Times New Roman"/>
          <w:color w:val="000000"/>
          <w:sz w:val="24"/>
          <w:szCs w:val="24"/>
          <w:lang w:eastAsia="ru-RU"/>
        </w:rPr>
        <w:lastRenderedPageBreak/>
        <w:t>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Культурное пространство</w:t>
      </w:r>
    </w:p>
    <w:p w:rsidR="009F2599" w:rsidRPr="0030215D" w:rsidRDefault="009F2599" w:rsidP="00200A9D">
      <w:pPr>
        <w:spacing w:after="0" w:line="240" w:lineRule="auto"/>
        <w:contextualSpacing/>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Поволжья и Сибири.</w:t>
      </w:r>
    </w:p>
    <w:p w:rsidR="009F2599" w:rsidRPr="0030215D" w:rsidRDefault="009F2599" w:rsidP="00200A9D">
      <w:pPr>
        <w:spacing w:after="0" w:line="240" w:lineRule="auto"/>
        <w:rPr>
          <w:rFonts w:ascii="Times New Roman" w:hAnsi="Times New Roman" w:cs="Times New Roman"/>
          <w:b/>
          <w:sz w:val="24"/>
          <w:szCs w:val="24"/>
        </w:rPr>
      </w:pPr>
    </w:p>
    <w:p w:rsidR="009F2599" w:rsidRPr="0030215D" w:rsidRDefault="009F2599" w:rsidP="00200A9D">
      <w:pPr>
        <w:spacing w:after="0" w:line="240" w:lineRule="auto"/>
        <w:rPr>
          <w:rFonts w:ascii="Times New Roman" w:hAnsi="Times New Roman" w:cs="Times New Roman"/>
          <w:b/>
          <w:sz w:val="24"/>
          <w:szCs w:val="24"/>
        </w:rPr>
      </w:pPr>
      <w:r w:rsidRPr="0030215D">
        <w:rPr>
          <w:rFonts w:ascii="Times New Roman" w:hAnsi="Times New Roman" w:cs="Times New Roman"/>
          <w:b/>
          <w:sz w:val="24"/>
          <w:szCs w:val="24"/>
        </w:rPr>
        <w:t>8-е классы</w:t>
      </w:r>
    </w:p>
    <w:p w:rsidR="009F2599" w:rsidRPr="0030215D" w:rsidRDefault="009F2599" w:rsidP="00200A9D">
      <w:pPr>
        <w:pStyle w:val="a7"/>
        <w:tabs>
          <w:tab w:val="left" w:pos="1084"/>
        </w:tabs>
        <w:spacing w:after="0"/>
        <w:jc w:val="both"/>
      </w:pPr>
      <w:r w:rsidRPr="0030215D">
        <w:rPr>
          <w:b/>
        </w:rPr>
        <w:t xml:space="preserve">«Всеобщая история. Новая история. </w:t>
      </w:r>
      <w:r w:rsidRPr="0030215D">
        <w:rPr>
          <w:b/>
          <w:lang w:val="en-US"/>
        </w:rPr>
        <w:t>XVIII</w:t>
      </w:r>
      <w:r w:rsidRPr="0030215D">
        <w:rPr>
          <w:b/>
        </w:rPr>
        <w:t xml:space="preserve"> век» (в рамках учебного предмета «История</w:t>
      </w:r>
      <w:r w:rsidR="0030215D" w:rsidRPr="0030215D">
        <w:rPr>
          <w:b/>
        </w:rPr>
        <w:t xml:space="preserve"> России. Всеобщая история») </w:t>
      </w:r>
    </w:p>
    <w:p w:rsidR="009F2599" w:rsidRPr="0030215D" w:rsidRDefault="009F2599" w:rsidP="00200A9D">
      <w:pPr>
        <w:pStyle w:val="a7"/>
        <w:tabs>
          <w:tab w:val="left" w:pos="1084"/>
        </w:tabs>
        <w:spacing w:after="0"/>
        <w:jc w:val="both"/>
        <w:rPr>
          <w:b/>
          <w:bCs/>
        </w:rPr>
      </w:pPr>
      <w:r w:rsidRPr="0030215D">
        <w:rPr>
          <w:b/>
          <w:bCs/>
          <w:color w:val="000000"/>
        </w:rPr>
        <w:t>Эпоха Просвещения. Время преобразований</w:t>
      </w:r>
    </w:p>
    <w:p w:rsidR="009F2599" w:rsidRPr="0030215D" w:rsidRDefault="009F2599" w:rsidP="00200A9D">
      <w:pPr>
        <w:pStyle w:val="a7"/>
        <w:spacing w:after="0"/>
        <w:jc w:val="both"/>
        <w:rPr>
          <w:color w:val="000000"/>
        </w:rPr>
      </w:pPr>
      <w:r w:rsidRPr="0030215D">
        <w:rPr>
          <w:color w:val="000000"/>
        </w:rPr>
        <w:t>Просветители XVIII в. - продолжатели дела гуманистов эпохи Возрождения. Идеи Просвещения как мировоззрение укрепляющей свои позиции буржуазии.  Влияние идей просветителей на формирование представлений о гражданском обществе, правовом государстве в Европе и Северной Америке. Образ человека новой эпохи (буржуа) в художественной литературе . «Певцы третьего сословия». Музыкальное искусство эпохи Просвещения в XVI</w:t>
      </w:r>
      <w:r w:rsidRPr="0030215D">
        <w:rPr>
          <w:color w:val="000000"/>
          <w:lang w:val="en-US"/>
        </w:rPr>
        <w:t>II</w:t>
      </w:r>
      <w:r w:rsidRPr="0030215D">
        <w:rPr>
          <w:color w:val="000000"/>
        </w:rPr>
        <w:t xml:space="preserve"> в. Архитектура эпохи великих царствований. Секуляризация культуры. Аграрная революция в Англии.  Промышленный переворот в Англии, его предпосылки и особенности. Техническая и социальная сущность промышленного переворота. Паровая машина англичанина Джеймса Уатта.  Появление фабричного производства: труд и быт рабочих. Распространение европейской цивилизации за Атлантику. Первые колонии в Северной Америке и их жители. Колониальное общество и хозяйственная жизнь. Конфликт с метрополией. Причины войны североамериканских колоний за свободу и справедливость.  Образование США.  Конституция США 1787 г. и её отличительные особенности.  Историческое значение образования Соединённых Штатов Америки. Ускорение социально-экономического развития Франции в XVII</w:t>
      </w:r>
      <w:r w:rsidRPr="0030215D">
        <w:rPr>
          <w:color w:val="000000"/>
          <w:lang w:val="en-US"/>
        </w:rPr>
        <w:t>I</w:t>
      </w:r>
      <w:r w:rsidRPr="0030215D">
        <w:rPr>
          <w:color w:val="000000"/>
        </w:rPr>
        <w:t xml:space="preserve"> в. Французская революция как инструмент разрушения традиционного порядка в Европе. Конституция 1791г.  Провозглашение республики.  Термидорианский переворот и расправа с противниками. Конституция 1795 г. Государственный переворот 9-10 ноября 1799 г. и установление консульства. Значение Великой французской революции. Европейское население и основные черты повседневной жизни. Европейский город Нового времени, его роль в культурной жизни общества.</w:t>
      </w:r>
    </w:p>
    <w:p w:rsidR="009F2599" w:rsidRPr="0030215D" w:rsidRDefault="009F2599" w:rsidP="00200A9D">
      <w:pPr>
        <w:pStyle w:val="a7"/>
        <w:spacing w:after="0"/>
        <w:jc w:val="both"/>
        <w:rPr>
          <w:b/>
          <w:color w:val="000000"/>
        </w:rPr>
      </w:pPr>
      <w:r w:rsidRPr="0030215D">
        <w:rPr>
          <w:b/>
          <w:bCs/>
          <w:color w:val="000000"/>
        </w:rPr>
        <w:t>Традиционные общества Востока. Начало европейской колонизации.</w:t>
      </w:r>
    </w:p>
    <w:p w:rsidR="009F2599" w:rsidRPr="0030215D" w:rsidRDefault="009F2599" w:rsidP="00200A9D">
      <w:pPr>
        <w:pStyle w:val="a7"/>
        <w:spacing w:after="0"/>
        <w:ind w:firstLine="710"/>
        <w:jc w:val="both"/>
        <w:rPr>
          <w:color w:val="000000"/>
        </w:rPr>
      </w:pPr>
      <w:r w:rsidRPr="0030215D">
        <w:rPr>
          <w:color w:val="000000"/>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9F2599" w:rsidRPr="0030215D" w:rsidRDefault="009F2599" w:rsidP="00200A9D">
      <w:pPr>
        <w:pStyle w:val="a7"/>
        <w:shd w:val="clear" w:color="auto" w:fill="FFFFFF"/>
        <w:spacing w:after="0"/>
        <w:rPr>
          <w:color w:val="000000"/>
        </w:rPr>
      </w:pP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b/>
          <w:bCs/>
          <w:sz w:val="24"/>
          <w:szCs w:val="24"/>
        </w:rPr>
        <w:t>Содержание учебного курса «История России» (в рамках учебного предмета «История России</w:t>
      </w:r>
      <w:r w:rsidR="0030215D" w:rsidRPr="0030215D">
        <w:rPr>
          <w:rFonts w:ascii="Times New Roman" w:hAnsi="Times New Roman" w:cs="Times New Roman"/>
          <w:b/>
          <w:bCs/>
          <w:sz w:val="24"/>
          <w:szCs w:val="24"/>
        </w:rPr>
        <w:t xml:space="preserve">. Всеобщая история») </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b/>
          <w:bCs/>
          <w:sz w:val="24"/>
          <w:szCs w:val="24"/>
        </w:rPr>
        <w:t>РОССИЯ</w:t>
      </w:r>
      <w:r w:rsidR="0030215D" w:rsidRPr="0030215D">
        <w:rPr>
          <w:rFonts w:ascii="Times New Roman" w:hAnsi="Times New Roman" w:cs="Times New Roman"/>
          <w:b/>
          <w:bCs/>
          <w:sz w:val="24"/>
          <w:szCs w:val="24"/>
        </w:rPr>
        <w:t xml:space="preserve"> В КОНЦЕ XVII — XVIII в. </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b/>
          <w:bCs/>
          <w:sz w:val="24"/>
          <w:szCs w:val="24"/>
        </w:rPr>
        <w:lastRenderedPageBreak/>
        <w:t>Россия в конце XVII — первой четверти XVIII 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социального статуса сословий и групп: дворянство, духовенство, купечество, горожане, крестьянство, казачество.</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Сибирь, Дальний Восток. Социальные и национальные движения в первой четверти XVIII в. Восстания в Астрахани, Башкирии, на Дону.</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b/>
          <w:bCs/>
          <w:sz w:val="24"/>
          <w:szCs w:val="24"/>
        </w:rPr>
        <w:t>Культурное пространство империи в первой четверти XVIII 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Литература, архитектура и изобразительное искусство. Петровское барокко.</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b/>
          <w:bCs/>
          <w:sz w:val="24"/>
          <w:szCs w:val="24"/>
        </w:rPr>
        <w:t>После Петра Великого: эпоха дворцовых переворотов.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Дворцовые перевороты: причины, сущность, последствия. Фаворитизм. Усиление роли гвардии. Екатерина I.</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Пётр II. «Верховники». Анна Иоанновна. Кондиции — попытка ограничения абсолютной власти. Иоанн Антонович.</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sz w:val="24"/>
          <w:szCs w:val="24"/>
        </w:rPr>
        <w:lastRenderedPageBreak/>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30215D">
        <w:rPr>
          <w:rFonts w:ascii="Times New Roman" w:hAnsi="Times New Roman" w:cs="Times New Roman"/>
          <w:b/>
          <w:bCs/>
          <w:sz w:val="24"/>
          <w:szCs w:val="24"/>
        </w:rPr>
        <w:t xml:space="preserve"> </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b/>
          <w:bCs/>
          <w:sz w:val="24"/>
          <w:szCs w:val="24"/>
        </w:rPr>
        <w:t>Российская империя в период правления Екатерины II</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b/>
          <w:bCs/>
          <w:sz w:val="24"/>
          <w:szCs w:val="24"/>
        </w:rPr>
        <w:t>Россия при Павле I.</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9F2599" w:rsidRPr="0030215D" w:rsidRDefault="009F2599" w:rsidP="00200A9D">
      <w:pPr>
        <w:spacing w:after="0" w:line="240" w:lineRule="auto"/>
        <w:jc w:val="both"/>
        <w:rPr>
          <w:rFonts w:ascii="Times New Roman" w:hAnsi="Times New Roman" w:cs="Times New Roman"/>
          <w:b/>
          <w:bCs/>
          <w:sz w:val="24"/>
          <w:szCs w:val="24"/>
        </w:rPr>
      </w:pPr>
      <w:r w:rsidRPr="0030215D">
        <w:rPr>
          <w:rFonts w:ascii="Times New Roman" w:hAnsi="Times New Roman" w:cs="Times New Roman"/>
          <w:b/>
          <w:bCs/>
          <w:sz w:val="24"/>
          <w:szCs w:val="24"/>
        </w:rPr>
        <w:t>Культурное пространство империи. Повседневная жизнь сословий в XVIII 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и скульптура. Начало ансамблевой застройки городов.</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sz w:val="24"/>
          <w:szCs w:val="24"/>
        </w:rPr>
        <w:t>Жизнь в дворянских усадьбах. Крепостные театры. Одежда и мода. Жилищные условия разных слоёв населения, особенности питания.</w:t>
      </w:r>
    </w:p>
    <w:p w:rsidR="009F2599" w:rsidRPr="0030215D" w:rsidRDefault="009F2599" w:rsidP="00200A9D">
      <w:pPr>
        <w:spacing w:after="0" w:line="240" w:lineRule="auto"/>
        <w:jc w:val="both"/>
        <w:rPr>
          <w:rFonts w:ascii="Times New Roman" w:hAnsi="Times New Roman" w:cs="Times New Roman"/>
          <w:sz w:val="24"/>
          <w:szCs w:val="24"/>
        </w:rPr>
      </w:pPr>
      <w:r w:rsidRPr="0030215D">
        <w:rPr>
          <w:rFonts w:ascii="Times New Roman" w:hAnsi="Times New Roman" w:cs="Times New Roman"/>
          <w:b/>
          <w:bCs/>
          <w:sz w:val="24"/>
          <w:szCs w:val="24"/>
        </w:rPr>
        <w:t xml:space="preserve">Региональный компонент. </w:t>
      </w:r>
      <w:r w:rsidRPr="0030215D">
        <w:rPr>
          <w:rFonts w:ascii="Times New Roman" w:hAnsi="Times New Roman" w:cs="Times New Roman"/>
          <w:bCs/>
          <w:sz w:val="24"/>
          <w:szCs w:val="24"/>
        </w:rPr>
        <w:t xml:space="preserve">Наш край в </w:t>
      </w:r>
      <w:r w:rsidRPr="0030215D">
        <w:rPr>
          <w:rFonts w:ascii="Times New Roman" w:hAnsi="Times New Roman" w:cs="Times New Roman"/>
          <w:bCs/>
          <w:sz w:val="24"/>
          <w:szCs w:val="24"/>
          <w:lang w:val="en-US"/>
        </w:rPr>
        <w:t>XVIII</w:t>
      </w:r>
      <w:r w:rsidRPr="0030215D">
        <w:rPr>
          <w:rFonts w:ascii="Times New Roman" w:hAnsi="Times New Roman" w:cs="Times New Roman"/>
          <w:bCs/>
          <w:sz w:val="24"/>
          <w:szCs w:val="24"/>
        </w:rPr>
        <w:t xml:space="preserve"> веке </w:t>
      </w:r>
    </w:p>
    <w:p w:rsidR="009F2599" w:rsidRPr="0030215D" w:rsidRDefault="009F2599" w:rsidP="00200A9D">
      <w:pPr>
        <w:spacing w:after="0" w:line="240" w:lineRule="auto"/>
        <w:rPr>
          <w:rFonts w:ascii="Times New Roman" w:hAnsi="Times New Roman" w:cs="Times New Roman"/>
          <w:b/>
          <w:bCs/>
          <w:sz w:val="24"/>
          <w:szCs w:val="24"/>
        </w:rPr>
      </w:pPr>
    </w:p>
    <w:p w:rsidR="009F2599" w:rsidRPr="0030215D" w:rsidRDefault="009F2599" w:rsidP="00200A9D">
      <w:pPr>
        <w:spacing w:after="0" w:line="240" w:lineRule="auto"/>
        <w:rPr>
          <w:rFonts w:ascii="Times New Roman" w:hAnsi="Times New Roman" w:cs="Times New Roman"/>
          <w:b/>
          <w:bCs/>
          <w:sz w:val="24"/>
          <w:szCs w:val="24"/>
        </w:rPr>
      </w:pPr>
      <w:r w:rsidRPr="0030215D">
        <w:rPr>
          <w:rFonts w:ascii="Times New Roman" w:hAnsi="Times New Roman" w:cs="Times New Roman"/>
          <w:b/>
          <w:bCs/>
          <w:sz w:val="24"/>
          <w:szCs w:val="24"/>
        </w:rPr>
        <w:t>9-е классы</w:t>
      </w:r>
    </w:p>
    <w:p w:rsidR="009F2599" w:rsidRPr="0030215D" w:rsidRDefault="009F2599" w:rsidP="00200A9D">
      <w:pPr>
        <w:shd w:val="clear" w:color="auto" w:fill="FFFFFF"/>
        <w:spacing w:after="0" w:line="240" w:lineRule="auto"/>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Всеобщая история</w:t>
      </w:r>
      <w:r w:rsidR="0030215D" w:rsidRPr="0030215D">
        <w:rPr>
          <w:rFonts w:ascii="Times New Roman" w:eastAsia="Times New Roman" w:hAnsi="Times New Roman" w:cs="Times New Roman"/>
          <w:color w:val="000000"/>
          <w:sz w:val="24"/>
          <w:szCs w:val="24"/>
          <w:lang w:eastAsia="ru-RU"/>
        </w:rPr>
        <w:t xml:space="preserve"> </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color w:val="000000"/>
          <w:sz w:val="24"/>
          <w:szCs w:val="24"/>
          <w:lang w:eastAsia="ru-RU"/>
        </w:rPr>
        <w:t>Глава I.</w:t>
      </w:r>
      <w:r w:rsidRPr="0030215D">
        <w:rPr>
          <w:rFonts w:ascii="Times New Roman" w:eastAsia="Times New Roman" w:hAnsi="Times New Roman" w:cs="Times New Roman"/>
          <w:color w:val="000000"/>
          <w:sz w:val="24"/>
          <w:szCs w:val="24"/>
          <w:lang w:eastAsia="ru-RU"/>
        </w:rPr>
        <w:t> </w:t>
      </w:r>
      <w:r w:rsidRPr="0030215D">
        <w:rPr>
          <w:rFonts w:ascii="Times New Roman" w:eastAsia="Times New Roman" w:hAnsi="Times New Roman" w:cs="Times New Roman"/>
          <w:b/>
          <w:color w:val="000000"/>
          <w:sz w:val="24"/>
          <w:szCs w:val="24"/>
          <w:lang w:eastAsia="ru-RU"/>
        </w:rPr>
        <w:t>НАЧАЛО ИНДУСТРИАЛЬНОЙ ЭПОХИ.</w:t>
      </w:r>
    </w:p>
    <w:p w:rsidR="009F2599" w:rsidRPr="0030215D" w:rsidRDefault="009F2599" w:rsidP="00200A9D">
      <w:pPr>
        <w:shd w:val="clear" w:color="auto" w:fill="FFFFFF"/>
        <w:spacing w:after="0" w:line="240" w:lineRule="auto"/>
        <w:rPr>
          <w:rFonts w:ascii="Times New Roman" w:hAnsi="Times New Roman" w:cs="Times New Roman"/>
          <w:color w:val="000000"/>
          <w:sz w:val="24"/>
          <w:szCs w:val="24"/>
          <w:shd w:val="clear" w:color="auto" w:fill="FFFFFF"/>
        </w:rPr>
      </w:pPr>
      <w:r w:rsidRPr="0030215D">
        <w:rPr>
          <w:rFonts w:ascii="Times New Roman" w:hAnsi="Times New Roman" w:cs="Times New Roman"/>
          <w:color w:val="000000"/>
          <w:sz w:val="24"/>
          <w:szCs w:val="24"/>
          <w:shd w:val="clear" w:color="auto" w:fill="FFFFFF"/>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Капитализм </w:t>
      </w:r>
      <w:r w:rsidRPr="0030215D">
        <w:rPr>
          <w:rFonts w:ascii="Times New Roman" w:hAnsi="Times New Roman" w:cs="Times New Roman"/>
          <w:color w:val="000000"/>
          <w:sz w:val="24"/>
          <w:szCs w:val="24"/>
          <w:shd w:val="clear" w:color="auto" w:fill="FFFFFF"/>
        </w:rPr>
        <w:lastRenderedPageBreak/>
        <w:t>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color w:val="000000"/>
          <w:sz w:val="24"/>
          <w:szCs w:val="24"/>
          <w:lang w:eastAsia="ru-RU"/>
        </w:rPr>
        <w:t xml:space="preserve">Глава 2. СТРАНЫ ЕВРОПЫ И США В ПЕРВОЙ ПОЛОВИНЕ </w:t>
      </w:r>
      <w:r w:rsidRPr="0030215D">
        <w:rPr>
          <w:rFonts w:ascii="Times New Roman" w:eastAsia="Times New Roman" w:hAnsi="Times New Roman" w:cs="Times New Roman"/>
          <w:b/>
          <w:color w:val="000000"/>
          <w:sz w:val="24"/>
          <w:szCs w:val="24"/>
          <w:lang w:val="en-US" w:eastAsia="ru-RU"/>
        </w:rPr>
        <w:t>XIX</w:t>
      </w:r>
      <w:r w:rsidRPr="0030215D">
        <w:rPr>
          <w:rFonts w:ascii="Times New Roman" w:eastAsia="Times New Roman" w:hAnsi="Times New Roman" w:cs="Times New Roman"/>
          <w:b/>
          <w:color w:val="000000"/>
          <w:sz w:val="24"/>
          <w:szCs w:val="24"/>
          <w:lang w:eastAsia="ru-RU"/>
        </w:rPr>
        <w:t xml:space="preserve"> В.</w:t>
      </w:r>
    </w:p>
    <w:p w:rsidR="009F2599" w:rsidRPr="0030215D" w:rsidRDefault="009F2599" w:rsidP="00200A9D">
      <w:pPr>
        <w:shd w:val="clear" w:color="auto" w:fill="FFFFFF"/>
        <w:spacing w:after="0" w:line="240" w:lineRule="auto"/>
        <w:rPr>
          <w:rFonts w:ascii="Times New Roman" w:hAnsi="Times New Roman" w:cs="Times New Roman"/>
          <w:color w:val="000000"/>
          <w:sz w:val="24"/>
          <w:szCs w:val="24"/>
          <w:shd w:val="clear" w:color="auto" w:fill="FFFFFF"/>
        </w:rPr>
      </w:pPr>
      <w:r w:rsidRPr="0030215D">
        <w:rPr>
          <w:rFonts w:ascii="Times New Roman" w:hAnsi="Times New Roman" w:cs="Times New Roman"/>
          <w:color w:val="000000"/>
          <w:sz w:val="24"/>
          <w:szCs w:val="24"/>
          <w:shd w:val="clear" w:color="auto" w:fill="FFFFFF"/>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color w:val="000000"/>
          <w:sz w:val="24"/>
          <w:szCs w:val="24"/>
          <w:lang w:eastAsia="ru-RU"/>
        </w:rPr>
        <w:t xml:space="preserve">Глава 3. АЗИЯ, АФРИКА И ЛАТИНСКАЯ АМЕРИКА В XIX – НАЧАЛЕ </w:t>
      </w:r>
      <w:r w:rsidRPr="0030215D">
        <w:rPr>
          <w:rFonts w:ascii="Times New Roman" w:eastAsia="Times New Roman" w:hAnsi="Times New Roman" w:cs="Times New Roman"/>
          <w:b/>
          <w:color w:val="000000"/>
          <w:sz w:val="24"/>
          <w:szCs w:val="24"/>
          <w:lang w:val="en-US" w:eastAsia="ru-RU"/>
        </w:rPr>
        <w:t>XX</w:t>
      </w:r>
      <w:r w:rsidRPr="0030215D">
        <w:rPr>
          <w:rFonts w:ascii="Times New Roman" w:eastAsia="Times New Roman" w:hAnsi="Times New Roman" w:cs="Times New Roman"/>
          <w:b/>
          <w:color w:val="000000"/>
          <w:sz w:val="24"/>
          <w:szCs w:val="24"/>
          <w:lang w:eastAsia="ru-RU"/>
        </w:rPr>
        <w:t xml:space="preserve"> В.</w:t>
      </w:r>
    </w:p>
    <w:p w:rsidR="009F2599" w:rsidRPr="0030215D" w:rsidRDefault="009F2599" w:rsidP="00200A9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0215D">
        <w:rPr>
          <w:rFonts w:ascii="Times New Roman" w:hAnsi="Times New Roman" w:cs="Times New Roman"/>
          <w:color w:val="000000"/>
          <w:sz w:val="24"/>
          <w:szCs w:val="24"/>
          <w:shd w:val="clear" w:color="auto" w:fill="FFFFFF"/>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color w:val="000000"/>
          <w:sz w:val="24"/>
          <w:szCs w:val="24"/>
          <w:lang w:eastAsia="ru-RU"/>
        </w:rPr>
        <w:t>Глава 4. СТРАНЫ ЕВРОПЫ И США ВО ВТОРОЙ ПОЛОВИНЕ XIX - НАЧАЛЕ XX в.</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Великобритания в Викторианскую эпоху: «мастерская мира», рабочее движение, внутренняя и внешняя политика, расширение колониальной империи. </w:t>
      </w:r>
      <w:r w:rsidRPr="0030215D">
        <w:rPr>
          <w:color w:val="000000" w:themeColor="text1"/>
        </w:rPr>
        <w:t>Черты гражданского общества. Бенджамин Дизраэли и вторая избирательная реформа 1867 г. Пора реформ. Особенности </w:t>
      </w:r>
      <w:r w:rsidRPr="0030215D">
        <w:rPr>
          <w:rStyle w:val="aa"/>
          <w:i w:val="0"/>
          <w:color w:val="000000" w:themeColor="text1"/>
        </w:rPr>
        <w:t>экономического развития</w:t>
      </w:r>
      <w:r w:rsidRPr="0030215D">
        <w:rPr>
          <w:color w:val="000000" w:themeColor="text1"/>
        </w:rPr>
        <w:t> Великобритании. Ирландский вопрос. </w:t>
      </w:r>
      <w:r w:rsidRPr="0030215D">
        <w:rPr>
          <w:rStyle w:val="aa"/>
          <w:i w:val="0"/>
          <w:color w:val="000000" w:themeColor="text1"/>
        </w:rPr>
        <w:t>Рабочее движение и профсоюзы. </w:t>
      </w:r>
      <w:r w:rsidRPr="0030215D">
        <w:rPr>
          <w:color w:val="000000" w:themeColor="text1"/>
        </w:rPr>
        <w:t>Рождение лейбористской партии. Д.Р. Макдональд. </w:t>
      </w:r>
      <w:r w:rsidRPr="0030215D">
        <w:rPr>
          <w:rStyle w:val="aa"/>
          <w:i w:val="0"/>
          <w:color w:val="000000" w:themeColor="text1"/>
        </w:rPr>
        <w:t>Реформы во имя классового мира. Дэвид Ллойд Джордж.</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lastRenderedPageBreak/>
        <w:t>Франция - от Второй империи к Третьей республике: внутренняя и внешняя политика, франко-германская война, колониальные войны. Особенности экономического развития.</w:t>
      </w:r>
      <w:r w:rsidRPr="0030215D">
        <w:rPr>
          <w:color w:val="000000" w:themeColor="text1"/>
        </w:rPr>
        <w:t> От свободной конкуренции к капитализму организованному. Усиленный вывоз капитала. </w:t>
      </w:r>
      <w:r w:rsidRPr="0030215D">
        <w:rPr>
          <w:rStyle w:val="aa"/>
          <w:i w:val="0"/>
          <w:color w:val="000000" w:themeColor="text1"/>
        </w:rPr>
        <w:t>Особенности политического развития</w:t>
      </w:r>
      <w:r w:rsidRPr="0030215D">
        <w:rPr>
          <w:color w:val="000000" w:themeColor="text1"/>
        </w:rPr>
        <w:t>. Демократические реформы. Коррупция государственного аппарата. Дело Дрейфуса. </w:t>
      </w:r>
      <w:r w:rsidRPr="0030215D">
        <w:rPr>
          <w:rStyle w:val="aa"/>
          <w:i w:val="0"/>
          <w:color w:val="000000" w:themeColor="text1"/>
        </w:rPr>
        <w:t>Движение протеста</w:t>
      </w:r>
      <w:r w:rsidRPr="0030215D">
        <w:rPr>
          <w:color w:val="000000" w:themeColor="text1"/>
        </w:rPr>
        <w:t>. Создание колониальной империи. Реваншизм и подготовка к войне.</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Объединение германских государств, провозглашение Германской империи. О. Бисмарк. </w:t>
      </w:r>
      <w:r w:rsidRPr="0030215D">
        <w:rPr>
          <w:color w:val="000000" w:themeColor="text1"/>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w:t>
      </w:r>
      <w:r w:rsidRPr="0030215D">
        <w:rPr>
          <w:rStyle w:val="aa"/>
          <w:i w:val="0"/>
          <w:color w:val="000000" w:themeColor="text1"/>
        </w:rPr>
        <w:t>социальные реформы</w:t>
      </w:r>
      <w:r w:rsidRPr="0030215D">
        <w:rPr>
          <w:color w:val="000000" w:themeColor="text1"/>
        </w:rPr>
        <w:t>. Вильгельм II – «человек больших неожиданностей». От «нового курса» к «мирной политике». Национализм. Подготовка к войне.</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Австро-Венгрия. Габсбургская монархия: австро-венгерский дуализм. </w:t>
      </w:r>
      <w:r w:rsidRPr="0030215D">
        <w:rPr>
          <w:color w:val="000000" w:themeColor="text1"/>
        </w:rPr>
        <w:t>Император Франц-Иосиф I. </w:t>
      </w:r>
      <w:r w:rsidRPr="0030215D">
        <w:rPr>
          <w:rStyle w:val="aa"/>
          <w:i w:val="0"/>
          <w:color w:val="000000" w:themeColor="text1"/>
        </w:rPr>
        <w:t>Начало промышленной революции. Миграция из Старого в Новый Свет. Урбанизация. Положение основных социальных групп. </w:t>
      </w:r>
      <w:r w:rsidRPr="0030215D">
        <w:rPr>
          <w:color w:val="000000" w:themeColor="text1"/>
        </w:rPr>
        <w:t>Особенности политического устройства. Национальный вопрос. </w:t>
      </w:r>
      <w:r w:rsidRPr="0030215D">
        <w:rPr>
          <w:rStyle w:val="aa"/>
          <w:i w:val="0"/>
          <w:color w:val="000000" w:themeColor="text1"/>
        </w:rPr>
        <w:t>Народы Балканского полуострова.</w:t>
      </w:r>
      <w:r w:rsidRPr="0030215D">
        <w:rPr>
          <w:color w:val="000000" w:themeColor="text1"/>
        </w:rPr>
        <w:t> Обострение соперничества великих держав в регионе. Борьба за создание национальных государств. Русско-турецкая война 1877-1878 гг. и ее итоги. Превращение Балкан в узел противоречий мировой политики.</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Борьба за независимость и национальное объединение Италии. Образование единого государства в Италии</w:t>
      </w:r>
      <w:r w:rsidRPr="0030215D">
        <w:rPr>
          <w:color w:val="000000" w:themeColor="text1"/>
        </w:rPr>
        <w:t>. </w:t>
      </w:r>
      <w:r w:rsidRPr="0030215D">
        <w:rPr>
          <w:rStyle w:val="aa"/>
          <w:i w:val="0"/>
          <w:color w:val="000000" w:themeColor="text1"/>
        </w:rPr>
        <w:t>К. Кавур. Д. Гарибальди. </w:t>
      </w:r>
      <w:r w:rsidRPr="0030215D">
        <w:rPr>
          <w:color w:val="000000" w:themeColor="text1"/>
        </w:rPr>
        <w:t>Конституционная монархия. </w:t>
      </w:r>
      <w:r w:rsidRPr="0030215D">
        <w:rPr>
          <w:rStyle w:val="aa"/>
          <w:i w:val="0"/>
          <w:color w:val="000000" w:themeColor="text1"/>
        </w:rPr>
        <w:t>Индустриализация. Монополистический капитализм. </w:t>
      </w:r>
      <w:r w:rsidRPr="0030215D">
        <w:rPr>
          <w:color w:val="000000" w:themeColor="text1"/>
        </w:rPr>
        <w:t>Миграция из Старого в Новый Свет. </w:t>
      </w:r>
      <w:r w:rsidRPr="0030215D">
        <w:rPr>
          <w:rStyle w:val="aa"/>
          <w:i w:val="0"/>
          <w:color w:val="000000" w:themeColor="text1"/>
        </w:rPr>
        <w:t>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r w:rsidRPr="0030215D">
        <w:rPr>
          <w:color w:val="000000" w:themeColor="text1"/>
        </w:rPr>
        <w:t>Джованни Джолитти. Колониальные войны.</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США во второй половине ХIХ в.: экономика, социальные отношения, политическая жизнь. Нарастание конфликта между Севером и Югом</w:t>
      </w:r>
      <w:r w:rsidRPr="0030215D">
        <w:rPr>
          <w:color w:val="000000" w:themeColor="text1"/>
        </w:rPr>
        <w:t>. </w:t>
      </w:r>
      <w:r w:rsidRPr="0030215D">
        <w:rPr>
          <w:rStyle w:val="aa"/>
          <w:i w:val="0"/>
          <w:color w:val="000000" w:themeColor="text1"/>
        </w:rPr>
        <w:t>Авраам Линкольн</w:t>
      </w:r>
      <w:r w:rsidRPr="0030215D">
        <w:rPr>
          <w:color w:val="000000" w:themeColor="text1"/>
        </w:rPr>
        <w:t>. </w:t>
      </w:r>
      <w:r w:rsidRPr="0030215D">
        <w:rPr>
          <w:rStyle w:val="aa"/>
          <w:i w:val="0"/>
          <w:color w:val="000000" w:themeColor="text1"/>
        </w:rPr>
        <w:t>Гражданская война (1861-1865).</w:t>
      </w:r>
      <w:r w:rsidRPr="0030215D">
        <w:rPr>
          <w:color w:val="000000" w:themeColor="text1"/>
        </w:rPr>
        <w:t> Отмена рабства. Закон о гомстедах. Победа северян над Югом. Значение Гражданской войны и политики А. Линкольна. </w:t>
      </w:r>
      <w:r w:rsidRPr="0030215D">
        <w:rPr>
          <w:rStyle w:val="aa"/>
          <w:i w:val="0"/>
          <w:color w:val="000000" w:themeColor="text1"/>
        </w:rPr>
        <w:t>Завершение промышленного переворота. Индустриализация. Монополистический капитализм. </w:t>
      </w:r>
      <w:r w:rsidRPr="0030215D">
        <w:rPr>
          <w:color w:val="000000" w:themeColor="text1"/>
        </w:rPr>
        <w:t>Миграция из Старого в Новый Свет. </w:t>
      </w:r>
      <w:r w:rsidRPr="0030215D">
        <w:rPr>
          <w:rStyle w:val="aa"/>
          <w:i w:val="0"/>
          <w:color w:val="000000" w:themeColor="text1"/>
        </w:rPr>
        <w:t>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Международные отношения в XIX – начале XX вв. Внешнеполитические интересы великих держав и политика союзов в Европе. </w:t>
      </w:r>
      <w:r w:rsidRPr="0030215D">
        <w:rPr>
          <w:color w:val="000000" w:themeColor="text1"/>
        </w:rPr>
        <w:t>Отсутствие системы европейского равновесия в XIX в. Нарастание противоречий между великими державами и основные узлы противоречий. </w:t>
      </w:r>
      <w:r w:rsidRPr="0030215D">
        <w:rPr>
          <w:rStyle w:val="aa"/>
          <w:i w:val="0"/>
          <w:color w:val="000000" w:themeColor="text1"/>
        </w:rPr>
        <w:t>Колониальные захваты и колониальные империи. Старые и новые лидеры индустриального мира. Формирование военно-политических блоков великих держав. </w:t>
      </w:r>
      <w:r w:rsidRPr="0030215D">
        <w:rPr>
          <w:color w:val="000000" w:themeColor="text1"/>
        </w:rPr>
        <w:t>Тройственный союз. Франко-русский союз. Англо-германское соперничество. Антанта. </w:t>
      </w:r>
      <w:r w:rsidRPr="0030215D">
        <w:rPr>
          <w:rStyle w:val="aa"/>
          <w:i w:val="0"/>
          <w:color w:val="000000" w:themeColor="text1"/>
        </w:rPr>
        <w:t>Активизация борьбы за передел мира.</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Историческое и культурное наследие Нового времени.</w:t>
      </w:r>
    </w:p>
    <w:p w:rsidR="009F2599" w:rsidRPr="0030215D" w:rsidRDefault="009F2599" w:rsidP="00200A9D">
      <w:pPr>
        <w:pStyle w:val="a9"/>
        <w:shd w:val="clear" w:color="auto" w:fill="FFFFFF"/>
        <w:spacing w:before="0" w:beforeAutospacing="0" w:after="0" w:afterAutospacing="0"/>
        <w:jc w:val="both"/>
        <w:rPr>
          <w:color w:val="000000" w:themeColor="text1"/>
        </w:rPr>
      </w:pPr>
      <w:r w:rsidRPr="0030215D">
        <w:rPr>
          <w:rStyle w:val="aa"/>
          <w:i w:val="0"/>
          <w:color w:val="000000" w:themeColor="text1"/>
        </w:rPr>
        <w:t>Основные итоги истории в XIX – начале XX вв. Повторение.</w:t>
      </w:r>
    </w:p>
    <w:p w:rsidR="009F2599" w:rsidRPr="0030215D" w:rsidRDefault="009F2599" w:rsidP="00200A9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F2599" w:rsidRPr="0030215D" w:rsidRDefault="009F2599" w:rsidP="00200A9D">
      <w:pPr>
        <w:shd w:val="clear" w:color="auto" w:fill="FFFFFF"/>
        <w:spacing w:after="0" w:line="240" w:lineRule="auto"/>
        <w:ind w:hanging="568"/>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b/>
          <w:bCs/>
          <w:color w:val="000000"/>
          <w:sz w:val="24"/>
          <w:szCs w:val="24"/>
          <w:lang w:eastAsia="ru-RU"/>
        </w:rPr>
        <w:t xml:space="preserve">          История России</w:t>
      </w:r>
      <w:r w:rsidR="0030215D" w:rsidRPr="0030215D">
        <w:rPr>
          <w:rFonts w:ascii="Times New Roman" w:eastAsia="Times New Roman" w:hAnsi="Times New Roman" w:cs="Times New Roman"/>
          <w:color w:val="000000"/>
          <w:sz w:val="24"/>
          <w:szCs w:val="24"/>
          <w:lang w:eastAsia="ru-RU"/>
        </w:rPr>
        <w:t xml:space="preserve"> </w:t>
      </w:r>
    </w:p>
    <w:p w:rsidR="009F2599" w:rsidRPr="0030215D" w:rsidRDefault="009F2599" w:rsidP="00200A9D">
      <w:pPr>
        <w:shd w:val="clear" w:color="auto" w:fill="FFFFFF"/>
        <w:spacing w:after="0" w:line="240" w:lineRule="auto"/>
        <w:ind w:firstLine="320"/>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iCs/>
          <w:color w:val="000000"/>
          <w:sz w:val="24"/>
          <w:szCs w:val="24"/>
          <w:lang w:eastAsia="ru-RU"/>
        </w:rPr>
        <w:t xml:space="preserve">Россия в эпоху правления Александра </w:t>
      </w:r>
      <w:r w:rsidRPr="0030215D">
        <w:rPr>
          <w:rFonts w:ascii="Times New Roman" w:eastAsia="Times New Roman" w:hAnsi="Times New Roman" w:cs="Times New Roman"/>
          <w:b/>
          <w:iCs/>
          <w:color w:val="000000"/>
          <w:sz w:val="24"/>
          <w:szCs w:val="24"/>
          <w:lang w:val="en-US" w:eastAsia="ru-RU"/>
        </w:rPr>
        <w:t>I</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Европа на рубеже XVIII-XIX вв. Революция во Франции, империя Наполеона I и изменение расстановки сил в Европе. Революции в Европе и Россия.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Россия на рубеже XVIII-XIX вв.: территория, население, сословия, политический и экономический строй.</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lastRenderedPageBreak/>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Венская система международных отношений и усиление роли России в международных делах. Россия - великая мировая держава.</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iCs/>
          <w:color w:val="000000"/>
          <w:sz w:val="24"/>
          <w:szCs w:val="24"/>
          <w:lang w:eastAsia="ru-RU"/>
        </w:rPr>
        <w:t xml:space="preserve">Правление Николая </w:t>
      </w:r>
      <w:r w:rsidRPr="0030215D">
        <w:rPr>
          <w:rFonts w:ascii="Times New Roman" w:eastAsia="Times New Roman" w:hAnsi="Times New Roman" w:cs="Times New Roman"/>
          <w:b/>
          <w:iCs/>
          <w:color w:val="000000"/>
          <w:sz w:val="24"/>
          <w:szCs w:val="24"/>
          <w:lang w:val="en-US" w:eastAsia="ru-RU"/>
        </w:rPr>
        <w:t>I</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Император Николай I. Сочетание реформаторских и консервативных начал во внутренней политике Николая I и их проявления.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Религиозная политика Николая I. Положение Русской православной церкви. Диалог власти с католиками, мусульманами, буддистами.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r w:rsidRPr="0030215D">
        <w:rPr>
          <w:rFonts w:ascii="Times New Roman" w:eastAsia="Times New Roman" w:hAnsi="Times New Roman" w:cs="Times New Roman"/>
          <w:b/>
          <w:bCs/>
          <w:color w:val="000000"/>
          <w:sz w:val="24"/>
          <w:szCs w:val="24"/>
          <w:lang w:eastAsia="ru-RU"/>
        </w:rPr>
        <w:t> </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9F2599" w:rsidRPr="0030215D" w:rsidRDefault="009F2599" w:rsidP="00200A9D">
      <w:pPr>
        <w:shd w:val="clear" w:color="auto" w:fill="FFFFFF"/>
        <w:tabs>
          <w:tab w:val="left" w:pos="4253"/>
        </w:tabs>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iCs/>
          <w:color w:val="000000"/>
          <w:sz w:val="24"/>
          <w:szCs w:val="24"/>
          <w:lang w:eastAsia="ru-RU"/>
        </w:rPr>
        <w:t>Россия в правление Александра II</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Император Александр II и основные направления его внутренней политики.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Отмена крепостного права, историческое значение реформы.</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Особенности развития общественной мысли и общественных движений в 186-1890-е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lastRenderedPageBreak/>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9F2599" w:rsidRPr="0030215D" w:rsidRDefault="009F2599" w:rsidP="00200A9D">
      <w:pPr>
        <w:shd w:val="clear" w:color="auto" w:fill="FFFFFF"/>
        <w:tabs>
          <w:tab w:val="left" w:pos="4253"/>
        </w:tabs>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iCs/>
          <w:color w:val="000000"/>
          <w:sz w:val="24"/>
          <w:szCs w:val="24"/>
          <w:lang w:eastAsia="ru-RU"/>
        </w:rPr>
        <w:t>Россия в правление Александра II</w:t>
      </w:r>
      <w:r w:rsidRPr="0030215D">
        <w:rPr>
          <w:rFonts w:ascii="Times New Roman" w:eastAsia="Times New Roman" w:hAnsi="Times New Roman" w:cs="Times New Roman"/>
          <w:b/>
          <w:color w:val="000000"/>
          <w:sz w:val="24"/>
          <w:szCs w:val="24"/>
          <w:lang w:val="en-US" w:eastAsia="ru-RU"/>
        </w:rPr>
        <w:t>I</w:t>
      </w:r>
      <w:r w:rsidRPr="0030215D">
        <w:rPr>
          <w:rFonts w:ascii="Times New Roman" w:eastAsia="Times New Roman" w:hAnsi="Times New Roman" w:cs="Times New Roman"/>
          <w:b/>
          <w:color w:val="000000"/>
          <w:sz w:val="24"/>
          <w:szCs w:val="24"/>
          <w:lang w:eastAsia="ru-RU"/>
        </w:rPr>
        <w:t xml:space="preserve">. Социально-экономическое развитие страны в конце </w:t>
      </w:r>
      <w:r w:rsidRPr="0030215D">
        <w:rPr>
          <w:rFonts w:ascii="Times New Roman" w:eastAsia="Times New Roman" w:hAnsi="Times New Roman" w:cs="Times New Roman"/>
          <w:b/>
          <w:color w:val="000000"/>
          <w:sz w:val="24"/>
          <w:szCs w:val="24"/>
          <w:lang w:val="en-US" w:eastAsia="ru-RU"/>
        </w:rPr>
        <w:t>XIX</w:t>
      </w:r>
      <w:r w:rsidRPr="0030215D">
        <w:rPr>
          <w:rFonts w:ascii="Times New Roman" w:eastAsia="Times New Roman" w:hAnsi="Times New Roman" w:cs="Times New Roman"/>
          <w:b/>
          <w:color w:val="000000"/>
          <w:sz w:val="24"/>
          <w:szCs w:val="24"/>
          <w:lang w:eastAsia="ru-RU"/>
        </w:rPr>
        <w:t xml:space="preserve">-начале </w:t>
      </w:r>
      <w:r w:rsidRPr="0030215D">
        <w:rPr>
          <w:rFonts w:ascii="Times New Roman" w:eastAsia="Times New Roman" w:hAnsi="Times New Roman" w:cs="Times New Roman"/>
          <w:b/>
          <w:color w:val="000000"/>
          <w:sz w:val="24"/>
          <w:szCs w:val="24"/>
          <w:lang w:val="en-US" w:eastAsia="ru-RU"/>
        </w:rPr>
        <w:t>XX</w:t>
      </w:r>
      <w:r w:rsidRPr="0030215D">
        <w:rPr>
          <w:rFonts w:ascii="Times New Roman" w:eastAsia="Times New Roman" w:hAnsi="Times New Roman" w:cs="Times New Roman"/>
          <w:b/>
          <w:color w:val="000000"/>
          <w:sz w:val="24"/>
          <w:szCs w:val="24"/>
          <w:lang w:eastAsia="ru-RU"/>
        </w:rPr>
        <w:t xml:space="preserve"> в.</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Особенности экономического развития страны в 1880-1890-е гг.</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Положение основных слоёв российского общества в конце XIX в. Развитие крестьянской общины в пореформенный период.</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Общественное движение в 1880-1890-е гг. Народничество и его эволюция. Распространение марксизма.</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Национальная и религиозная политика Александра III. Идеология консервативного национализма.</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iCs/>
          <w:color w:val="000000"/>
          <w:sz w:val="24"/>
          <w:szCs w:val="24"/>
          <w:lang w:eastAsia="ru-RU"/>
        </w:rPr>
        <w:t xml:space="preserve">Кризис империи в начале </w:t>
      </w:r>
      <w:r w:rsidRPr="0030215D">
        <w:rPr>
          <w:rFonts w:ascii="Times New Roman" w:eastAsia="Times New Roman" w:hAnsi="Times New Roman" w:cs="Times New Roman"/>
          <w:b/>
          <w:iCs/>
          <w:color w:val="000000"/>
          <w:sz w:val="24"/>
          <w:szCs w:val="24"/>
          <w:lang w:val="en-US" w:eastAsia="ru-RU"/>
        </w:rPr>
        <w:t>XX</w:t>
      </w:r>
      <w:r w:rsidRPr="0030215D">
        <w:rPr>
          <w:rFonts w:ascii="Times New Roman" w:eastAsia="Times New Roman" w:hAnsi="Times New Roman" w:cs="Times New Roman"/>
          <w:b/>
          <w:iCs/>
          <w:color w:val="000000"/>
          <w:sz w:val="24"/>
          <w:szCs w:val="24"/>
          <w:lang w:eastAsia="ru-RU"/>
        </w:rPr>
        <w:t xml:space="preserve"> в.</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Место и роль России в мире. Территория и население Российской империи. Особенности процесса модернизации в России начала XX в. Урбанизация.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Политическая система Российской империи начала 20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Особенности социальной структуры российского общества начала XX в. Аграрный и рабочий вопросы, попытки их решения.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 xml:space="preserve">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w:t>
      </w:r>
      <w:r w:rsidRPr="0030215D">
        <w:rPr>
          <w:rFonts w:ascii="Times New Roman" w:eastAsia="Times New Roman" w:hAnsi="Times New Roman" w:cs="Times New Roman"/>
          <w:color w:val="000000"/>
          <w:sz w:val="24"/>
          <w:szCs w:val="24"/>
          <w:lang w:eastAsia="ru-RU"/>
        </w:rPr>
        <w:lastRenderedPageBreak/>
        <w:t>армяне, татары и другие народы Волго-Уралья, кавказские народы, народы Средней Азии, Сибири и Дальнего Востока.</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Русская православная церковь на рубеже XIX-XX вв. Этническое многообразие внутри православия. «Инославие», «иноверие» и традиционные верования.</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Революция 1905-1907 гг. Народы России в 1905-1907 гг. Российское общество и проблема национальных окраин. Закон о веротерпимости.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Политические реформы 1905-1906 гг. «Основные законы Российской империи». Система думской монархии. Классификация политических партий.</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Внешняя политика России после Русско-японской войны. Место и роль России в Антанте. Нарастание российско-германских противоречий.</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9F2599" w:rsidRPr="0030215D" w:rsidRDefault="009F2599" w:rsidP="00200A9D">
      <w:pPr>
        <w:shd w:val="clear" w:color="auto" w:fill="FFFFFF"/>
        <w:spacing w:after="0" w:line="240" w:lineRule="auto"/>
        <w:rPr>
          <w:rFonts w:ascii="Times New Roman" w:eastAsia="Times New Roman" w:hAnsi="Times New Roman" w:cs="Times New Roman"/>
          <w:b/>
          <w:color w:val="000000"/>
          <w:sz w:val="24"/>
          <w:szCs w:val="24"/>
          <w:lang w:eastAsia="ru-RU"/>
        </w:rPr>
      </w:pPr>
      <w:r w:rsidRPr="0030215D">
        <w:rPr>
          <w:rFonts w:ascii="Times New Roman" w:eastAsia="Times New Roman" w:hAnsi="Times New Roman" w:cs="Times New Roman"/>
          <w:b/>
          <w:color w:val="000000"/>
          <w:sz w:val="24"/>
          <w:szCs w:val="24"/>
          <w:lang w:eastAsia="ru-RU"/>
        </w:rPr>
        <w:t>Истрия Ханты-Мансийского авт</w:t>
      </w:r>
      <w:r w:rsidR="0030215D" w:rsidRPr="0030215D">
        <w:rPr>
          <w:rFonts w:ascii="Times New Roman" w:eastAsia="Times New Roman" w:hAnsi="Times New Roman" w:cs="Times New Roman"/>
          <w:b/>
          <w:color w:val="000000"/>
          <w:sz w:val="24"/>
          <w:szCs w:val="24"/>
          <w:lang w:eastAsia="ru-RU"/>
        </w:rPr>
        <w:t xml:space="preserve">ономного округа – Югры </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Изменения в структуре населения в XIX в. Ханты, манси и ненцы: изменения в численности, места расселения и внутренние миграции. Этно территориальные группы и их взаимодействие. Коми-зыряне - новые жители земли Югорской в XIX в. Русское население. Сословно-социальная структура городских жителей. Русские сельские жители.</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Преобразования административно-территориальной системы. Реформирование местных органов власти в 1803-1804 гг. (преобразования И.О. Селифонтова). Учреждение комиссарств как промежуточного звена между уездом и губернией. Структура и функции управления в рамках комиссарств. Деятельность М.М. Сперанского на посту Сибирского генерал-губернатора и его меры по реорганизации управления. Сибирский комитет 1821 г., его цели, задачи и результаты функционирования. «Устав о сибирских городовых казаках» и местное самоуправление русского населения. Изменения организации самоуправления у нерусских народов края. «Устав об управлении инородцев в Сибири». «Разряды» нерусского населения. Родовые управления и инородные управы.</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Развитие экономики края в XIX в. Рыбный промысел, рыботорговля и переработка рыбы. Арендные отношения в промысловом рыболовстве. Попытка подготовки квалифицированных кадров для рыбоперерабатывающего производства. Школа по обучению мастеров-рыбопереработчиков В.Т. Земцова. Изменения в организации охотничьего промысла. Постепенное превращение охоты в товарный промысел. Пушная торговля и развитие местных рынков. Обдорская ярмарка. Поставки югорской пушнины на Нижегородскую и Ирбитскую ярмарки. Скотоводство. Кедровый промысел. Успехи в опытном земледелии. Формирование места Югорской земли в общей системе экономической районной специализации страны.</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Культура, быт, общественная жизнь народов края в XVIII-XIX вв. Внешний вид городов и русских поселений в XVIII в. Особенности планировки и застройки кварталов жилыми и общественными зданиями, особенности интерьера этих зданий. Жилища коренных народов. Бытовые традиции народов земли Югорской. Православная церковь и местные религиозно-культурные традиции. Образование. Монастырские школы. Латинская духовная школа в Самарове. Домашнее образование.</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Создание местной светской системы образования в XIX в. Березовское уездное училище и Сургутская казачья школа — важнейшие центры просвещения края. Начальные учебные заведения, находящиеся в ведении Министерства просвещения, Министерства государственных имуществ и епархиальных властей. Круг чтения северян. Бытовые традиции и навыки населения. Общественно-политические взгляды жителей края и ссыльнопоселенцев.</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lastRenderedPageBreak/>
        <w:t>Социально-экономическое и политическое развитие Обь-Иртышского Севера на рубеже XIX-XX вв. Административное деление, система управления и судопроизводства. Этнический и сословно-социальный состав населения. Уровень и образ жизни жителей Обь –иртышского Севера. Казенное обеспечение населения продуктами и товарами. Развитие речного транспорта. Появление первых промышленных предприятий. Сельскохозяйственное производство и ремесла. Состояние и характер рыболовства и охотничьего промысла. Социально-политическая обстановка в крае. Политические ссыльные и их деятельность.</w:t>
      </w:r>
    </w:p>
    <w:p w:rsidR="009F2599" w:rsidRPr="0030215D" w:rsidRDefault="009F2599" w:rsidP="00200A9D">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30215D">
        <w:rPr>
          <w:rFonts w:ascii="Times New Roman" w:eastAsia="Times New Roman" w:hAnsi="Times New Roman" w:cs="Times New Roman"/>
          <w:color w:val="000000"/>
          <w:sz w:val="24"/>
          <w:szCs w:val="24"/>
          <w:lang w:eastAsia="ru-RU"/>
        </w:rPr>
        <w:t>Культурная и общественная жизнь края в конце XIX – начале XX в. Культурная жизнь. Открытие Народного дома в Сургуте, его значение и организация культурного досуга горожан. Состояние образования. Условия учебы в образовательных учреждениях края м численность учащихся. Медицинское обслуживание. Научные изыскания местной интеллигенции, ссыльнопоселенцев, академических ученых по изучению региона Х.М. Лопарев и А.А. Дунин-Горкавич – исследователи историко-этнографического наследия края. С.К. Патканов – автор фундаментальных трудов по экономическому положению податного населения Тобольской губернии и героическому эпосу ханты. Археологические изыскания Ф. Мартина, С.М. Чугунова, В.О. Маркграфа. Естественнонаучное экспедиционное изучение края русскими, немецкими и итальянскими учеными. Первые попытки поиска нефти.</w:t>
      </w:r>
    </w:p>
    <w:p w:rsidR="009F2599" w:rsidRPr="0030215D" w:rsidRDefault="009F2599" w:rsidP="00200A9D">
      <w:pPr>
        <w:spacing w:after="0" w:line="240" w:lineRule="auto"/>
        <w:rPr>
          <w:rFonts w:ascii="Times New Roman" w:hAnsi="Times New Roman" w:cs="Times New Roman"/>
          <w:b/>
          <w:bCs/>
          <w:sz w:val="24"/>
          <w:szCs w:val="24"/>
        </w:rPr>
      </w:pPr>
    </w:p>
    <w:p w:rsidR="009F2599" w:rsidRPr="0030215D" w:rsidRDefault="009F2599" w:rsidP="00200A9D">
      <w:pPr>
        <w:spacing w:after="0" w:line="240" w:lineRule="auto"/>
        <w:rPr>
          <w:rFonts w:ascii="Times New Roman" w:hAnsi="Times New Roman" w:cs="Times New Roman"/>
          <w:b/>
          <w:sz w:val="24"/>
          <w:szCs w:val="24"/>
        </w:rPr>
      </w:pPr>
    </w:p>
    <w:p w:rsidR="009F2599" w:rsidRPr="0030215D" w:rsidRDefault="009F2599" w:rsidP="00200A9D">
      <w:pPr>
        <w:spacing w:after="0" w:line="240" w:lineRule="auto"/>
        <w:jc w:val="center"/>
        <w:rPr>
          <w:rFonts w:ascii="Times New Roman" w:hAnsi="Times New Roman" w:cs="Times New Roman"/>
          <w:b/>
          <w:sz w:val="24"/>
          <w:szCs w:val="24"/>
        </w:rPr>
      </w:pPr>
    </w:p>
    <w:p w:rsidR="009F2599" w:rsidRPr="0030215D" w:rsidRDefault="009F2599" w:rsidP="00200A9D">
      <w:pPr>
        <w:spacing w:after="0" w:line="240" w:lineRule="auto"/>
        <w:jc w:val="center"/>
        <w:rPr>
          <w:rFonts w:ascii="Times New Roman" w:hAnsi="Times New Roman" w:cs="Times New Roman"/>
          <w:b/>
          <w:sz w:val="24"/>
          <w:szCs w:val="24"/>
        </w:rPr>
      </w:pPr>
    </w:p>
    <w:p w:rsidR="009F2599" w:rsidRPr="0030215D" w:rsidRDefault="009F2599" w:rsidP="00200A9D">
      <w:pPr>
        <w:spacing w:after="0" w:line="240" w:lineRule="auto"/>
        <w:jc w:val="center"/>
        <w:rPr>
          <w:rFonts w:ascii="Times New Roman" w:hAnsi="Times New Roman" w:cs="Times New Roman"/>
          <w:b/>
          <w:sz w:val="24"/>
          <w:szCs w:val="24"/>
        </w:rPr>
      </w:pPr>
    </w:p>
    <w:p w:rsidR="009F2599" w:rsidRPr="0030215D" w:rsidRDefault="009F2599" w:rsidP="00200A9D">
      <w:pPr>
        <w:spacing w:after="0" w:line="240" w:lineRule="auto"/>
        <w:jc w:val="center"/>
        <w:rPr>
          <w:rFonts w:ascii="Times New Roman" w:hAnsi="Times New Roman" w:cs="Times New Roman"/>
          <w:b/>
          <w:sz w:val="24"/>
          <w:szCs w:val="24"/>
        </w:rPr>
      </w:pPr>
    </w:p>
    <w:p w:rsidR="009527E4" w:rsidRPr="00200A9D" w:rsidRDefault="009527E4" w:rsidP="00200A9D">
      <w:pPr>
        <w:spacing w:after="0" w:line="240" w:lineRule="auto"/>
        <w:jc w:val="both"/>
        <w:rPr>
          <w:rFonts w:ascii="Times New Roman" w:hAnsi="Times New Roman" w:cs="Times New Roman"/>
          <w:sz w:val="24"/>
          <w:szCs w:val="24"/>
        </w:rPr>
      </w:pPr>
    </w:p>
    <w:sectPr w:rsidR="009527E4" w:rsidRPr="00200A9D" w:rsidSect="004A2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81" w:rsidRDefault="00564C81" w:rsidP="004A2B47">
      <w:pPr>
        <w:spacing w:after="0" w:line="240" w:lineRule="auto"/>
      </w:pPr>
      <w:r>
        <w:separator/>
      </w:r>
    </w:p>
  </w:endnote>
  <w:endnote w:type="continuationSeparator" w:id="0">
    <w:p w:rsidR="00564C81" w:rsidRDefault="00564C81" w:rsidP="004A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81" w:rsidRDefault="00564C81" w:rsidP="004A2B47">
      <w:pPr>
        <w:spacing w:after="0" w:line="240" w:lineRule="auto"/>
      </w:pPr>
      <w:r>
        <w:separator/>
      </w:r>
    </w:p>
  </w:footnote>
  <w:footnote w:type="continuationSeparator" w:id="0">
    <w:p w:rsidR="00564C81" w:rsidRDefault="00564C81" w:rsidP="004A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51065"/>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94B"/>
    <w:multiLevelType w:val="hybridMultilevel"/>
    <w:tmpl w:val="7C30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0760E"/>
    <w:multiLevelType w:val="hybridMultilevel"/>
    <w:tmpl w:val="D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E11CB"/>
    <w:multiLevelType w:val="hybridMultilevel"/>
    <w:tmpl w:val="84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42737"/>
    <w:multiLevelType w:val="hybridMultilevel"/>
    <w:tmpl w:val="43F8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11957"/>
    <w:multiLevelType w:val="hybridMultilevel"/>
    <w:tmpl w:val="A3B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C0F5C"/>
    <w:multiLevelType w:val="hybridMultilevel"/>
    <w:tmpl w:val="4D5A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A22F24"/>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F273AC"/>
    <w:multiLevelType w:val="hybridMultilevel"/>
    <w:tmpl w:val="216C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820EA4"/>
    <w:multiLevelType w:val="hybridMultilevel"/>
    <w:tmpl w:val="509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B34F3B"/>
    <w:multiLevelType w:val="hybridMultilevel"/>
    <w:tmpl w:val="ECA6463C"/>
    <w:lvl w:ilvl="0" w:tplc="C43E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0236D1"/>
    <w:multiLevelType w:val="hybridMultilevel"/>
    <w:tmpl w:val="2462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2"/>
  </w:num>
  <w:num w:numId="5">
    <w:abstractNumId w:val="6"/>
  </w:num>
  <w:num w:numId="6">
    <w:abstractNumId w:val="4"/>
  </w:num>
  <w:num w:numId="7">
    <w:abstractNumId w:val="11"/>
  </w:num>
  <w:num w:numId="8">
    <w:abstractNumId w:val="13"/>
  </w:num>
  <w:num w:numId="9">
    <w:abstractNumId w:val="7"/>
  </w:num>
  <w:num w:numId="10">
    <w:abstractNumId w:val="10"/>
  </w:num>
  <w:num w:numId="11">
    <w:abstractNumId w:val="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3"/>
    <w:rsid w:val="000A4AAF"/>
    <w:rsid w:val="000E33E2"/>
    <w:rsid w:val="001D2E0E"/>
    <w:rsid w:val="001E7FF6"/>
    <w:rsid w:val="00200A9D"/>
    <w:rsid w:val="002B1DD2"/>
    <w:rsid w:val="002E3C57"/>
    <w:rsid w:val="0030215D"/>
    <w:rsid w:val="00343A63"/>
    <w:rsid w:val="00487847"/>
    <w:rsid w:val="004A2B47"/>
    <w:rsid w:val="00564C81"/>
    <w:rsid w:val="006D5689"/>
    <w:rsid w:val="007411E8"/>
    <w:rsid w:val="008038E8"/>
    <w:rsid w:val="008531F4"/>
    <w:rsid w:val="009527E4"/>
    <w:rsid w:val="009F2599"/>
    <w:rsid w:val="00A5648F"/>
    <w:rsid w:val="00AE4D7A"/>
    <w:rsid w:val="00B2214B"/>
    <w:rsid w:val="00BB60D5"/>
    <w:rsid w:val="00CF21A3"/>
    <w:rsid w:val="00EB6D21"/>
    <w:rsid w:val="00EF3FB2"/>
    <w:rsid w:val="00FA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1DB1"/>
  <w15:docId w15:val="{9212D35A-3934-4876-B130-656BD82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21A3"/>
    <w:pPr>
      <w:autoSpaceDE w:val="0"/>
      <w:autoSpaceDN w:val="0"/>
      <w:adjustRightInd w:val="0"/>
      <w:spacing w:after="0" w:line="240" w:lineRule="auto"/>
    </w:pPr>
    <w:rPr>
      <w:rFonts w:ascii="Arial" w:eastAsia="Calibri" w:hAnsi="Arial" w:cs="Arial"/>
      <w:sz w:val="24"/>
      <w:szCs w:val="24"/>
    </w:rPr>
  </w:style>
  <w:style w:type="paragraph" w:styleId="a3">
    <w:name w:val="footnote text"/>
    <w:basedOn w:val="a"/>
    <w:link w:val="a4"/>
    <w:uiPriority w:val="99"/>
    <w:semiHidden/>
    <w:unhideWhenUsed/>
    <w:rsid w:val="004A2B47"/>
    <w:pPr>
      <w:spacing w:after="0" w:line="240" w:lineRule="auto"/>
    </w:pPr>
    <w:rPr>
      <w:sz w:val="20"/>
      <w:szCs w:val="20"/>
    </w:rPr>
  </w:style>
  <w:style w:type="character" w:customStyle="1" w:styleId="a4">
    <w:name w:val="Текст сноски Знак"/>
    <w:basedOn w:val="a0"/>
    <w:link w:val="a3"/>
    <w:uiPriority w:val="99"/>
    <w:semiHidden/>
    <w:rsid w:val="004A2B47"/>
    <w:rPr>
      <w:sz w:val="20"/>
      <w:szCs w:val="20"/>
    </w:rPr>
  </w:style>
  <w:style w:type="character" w:styleId="a5">
    <w:name w:val="footnote reference"/>
    <w:uiPriority w:val="99"/>
    <w:unhideWhenUsed/>
    <w:rsid w:val="004A2B47"/>
    <w:rPr>
      <w:vertAlign w:val="superscript"/>
    </w:rPr>
  </w:style>
  <w:style w:type="paragraph" w:styleId="a6">
    <w:name w:val="List Paragraph"/>
    <w:basedOn w:val="a"/>
    <w:uiPriority w:val="99"/>
    <w:qFormat/>
    <w:rsid w:val="00BB60D5"/>
    <w:pPr>
      <w:ind w:left="720"/>
      <w:contextualSpacing/>
    </w:pPr>
  </w:style>
  <w:style w:type="paragraph" w:customStyle="1" w:styleId="podzagolovok">
    <w:name w:val="podzagolovok"/>
    <w:basedOn w:val="a"/>
    <w:rsid w:val="009F2599"/>
    <w:pPr>
      <w:spacing w:before="100" w:beforeAutospacing="1" w:after="100" w:afterAutospacing="1" w:line="240" w:lineRule="auto"/>
      <w:jc w:val="center"/>
    </w:pPr>
    <w:rPr>
      <w:rFonts w:ascii="Times New Roman" w:eastAsia="Times New Roman" w:hAnsi="Times New Roman" w:cs="Times New Roman"/>
      <w:b/>
      <w:bCs/>
      <w:color w:val="000000"/>
      <w:sz w:val="29"/>
      <w:szCs w:val="29"/>
      <w:lang w:eastAsia="ru-RU"/>
    </w:rPr>
  </w:style>
  <w:style w:type="character" w:customStyle="1" w:styleId="apple-converted-space">
    <w:name w:val="apple-converted-space"/>
    <w:basedOn w:val="a0"/>
    <w:uiPriority w:val="99"/>
    <w:qFormat/>
    <w:rsid w:val="009F2599"/>
  </w:style>
  <w:style w:type="paragraph" w:styleId="a7">
    <w:name w:val="Body Text"/>
    <w:basedOn w:val="a"/>
    <w:link w:val="a8"/>
    <w:rsid w:val="009F2599"/>
    <w:pPr>
      <w:suppressAutoHyphens/>
      <w:spacing w:after="120" w:line="240" w:lineRule="auto"/>
    </w:pPr>
    <w:rPr>
      <w:rFonts w:ascii="Times New Roman" w:eastAsia="Calibri" w:hAnsi="Times New Roman" w:cs="Times New Roman"/>
      <w:color w:val="00000A"/>
      <w:sz w:val="24"/>
      <w:szCs w:val="24"/>
      <w:lang w:eastAsia="ar-SA"/>
    </w:rPr>
  </w:style>
  <w:style w:type="character" w:customStyle="1" w:styleId="a8">
    <w:name w:val="Основной текст Знак"/>
    <w:basedOn w:val="a0"/>
    <w:link w:val="a7"/>
    <w:rsid w:val="009F2599"/>
    <w:rPr>
      <w:rFonts w:ascii="Times New Roman" w:eastAsia="Calibri" w:hAnsi="Times New Roman" w:cs="Times New Roman"/>
      <w:color w:val="00000A"/>
      <w:sz w:val="24"/>
      <w:szCs w:val="24"/>
      <w:lang w:eastAsia="ar-SA"/>
    </w:rPr>
  </w:style>
  <w:style w:type="paragraph" w:styleId="a9">
    <w:name w:val="Normal (Web)"/>
    <w:basedOn w:val="a"/>
    <w:uiPriority w:val="99"/>
    <w:unhideWhenUsed/>
    <w:rsid w:val="009F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F2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FB1C-C33A-4F2C-A5AF-41579765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8496</Words>
  <Characters>48432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11</cp:revision>
  <dcterms:created xsi:type="dcterms:W3CDTF">2020-09-24T08:56:00Z</dcterms:created>
  <dcterms:modified xsi:type="dcterms:W3CDTF">2023-03-21T09:39:00Z</dcterms:modified>
</cp:coreProperties>
</file>