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Calibri"/>
          <w:b/>
          <w:bCs/>
          <w:color w:val="000000"/>
        </w:rPr>
      </w:pPr>
      <w:r>
        <w:rPr>
          <w:rFonts w:ascii="Times New Roman" w:hAnsi="Times New Roman" w:eastAsia="Calibri"/>
          <w:b/>
          <w:bCs/>
          <w:color w:val="000000"/>
        </w:rPr>
        <w:t xml:space="preserve">Промежуточная аттестация по биологии 6 класс </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Calibri"/>
          <w:b/>
          <w:bCs/>
          <w:color w:val="000000"/>
        </w:rPr>
      </w:pPr>
      <w:r>
        <w:rPr>
          <w:rFonts w:ascii="Times New Roman" w:hAnsi="Times New Roman" w:eastAsia="Calibri"/>
          <w:b/>
          <w:bCs/>
          <w:color w:val="000000"/>
        </w:rPr>
        <w:t>Вариант 1</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Calibri" w:hAnsi="Calibri" w:eastAsia="Times New Roman"/>
        </w:rPr>
      </w:pPr>
      <w:r>
        <w:rPr>
          <w:rFonts w:ascii="Times New Roman" w:hAnsi="Times New Roman" w:eastAsia="Calibri"/>
          <w:b/>
          <w:bCs/>
          <w:i/>
          <w:iCs/>
          <w:color w:val="000000"/>
        </w:rPr>
        <w:t>Выберите один или несколько ответов</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textAlignment w:val="auto"/>
        <w:rPr>
          <w:rFonts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val="en-US" w:eastAsia="ru-RU"/>
        </w:rPr>
        <w:t>1</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В изображенном на рисунке опыте экспериментатор взял три стакана и положили на дно каждого по нескольку зёрен пшеницы. В первый стакан воду не наливали. Во второй налили воды столько, чтобы она только смачивала семена, но не покрывала их полностью. Третий стакан наполнили до половины водой. Все три стакана накрыли стеклом и оставили в теплом помещении.</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ind w:firstLine="375"/>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Через 5 дней посмотрели, какие изменения произошли с семенами.</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Как называют процесс, в ходе которого возник наблюдаемый результат? </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ind w:firstLine="375"/>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inline distT="0" distB="0" distL="0" distR="0">
            <wp:extent cx="2641600" cy="1287145"/>
            <wp:effectExtent l="0" t="0" r="6350" b="8255"/>
            <wp:docPr id="26" name="Рисунок 26" descr="https://bio6-vpr.sdamgia.ru/get_file?id=3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https://bio6-vpr.sdamgia.ru/get_file?id=330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41600" cy="128714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ind w:left="0" w:leftChars="0" w:firstLine="0" w:firstLineChars="0"/>
        <w:textAlignment w:val="auto"/>
        <w:rPr>
          <w:rFonts w:hint="default" w:ascii="Times New Roman" w:hAnsi="Times New Roman" w:eastAsia="Times New Roman" w:cs="Times New Roman"/>
          <w:b/>
          <w:bCs/>
          <w:i/>
          <w:iCs/>
          <w:sz w:val="24"/>
          <w:szCs w:val="24"/>
          <w:lang w:val="en-US" w:eastAsia="ru-RU"/>
        </w:rPr>
      </w:pPr>
      <w:r>
        <w:rPr>
          <w:rFonts w:hint="default" w:ascii="Times New Roman" w:hAnsi="Times New Roman" w:eastAsia="Times New Roman" w:cs="Times New Roman"/>
          <w:b/>
          <w:bCs/>
          <w:i/>
          <w:iCs/>
          <w:sz w:val="24"/>
          <w:szCs w:val="24"/>
          <w:lang w:val="en-US" w:eastAsia="ru-RU"/>
        </w:rPr>
        <w:t>1)рост  семян 2)размножение семян  3)развитие семян 4)условия прорастания семян</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val="en-US" w:eastAsia="ru-RU"/>
        </w:rPr>
        <w:t>2</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 xml:space="preserve">Знание в области какой ботанической науки позволит изучить данный процесс?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0" w:lineRule="atLeast"/>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b/>
          <w:bCs/>
          <w:i/>
          <w:iCs/>
          <w:sz w:val="24"/>
          <w:szCs w:val="24"/>
          <w:lang w:val="en-US" w:eastAsia="ru-RU"/>
        </w:rPr>
        <w:t>биология 2)ботаника 3) анатомия 4)физиология</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textAlignment w:val="auto"/>
        <w:rPr>
          <w:rFonts w:hint="default" w:ascii="Times New Roman" w:hAnsi="Times New Roman" w:eastAsia="Times New Roman" w:cs="Times New Roman"/>
          <w:b/>
          <w:bCs/>
          <w:i/>
          <w:iCs/>
          <w:sz w:val="24"/>
          <w:szCs w:val="24"/>
          <w:lang w:val="en-US" w:eastAsia="ru-RU"/>
        </w:rPr>
      </w:pPr>
      <w:r>
        <w:rPr>
          <w:rFonts w:hint="default" w:ascii="Times New Roman" w:hAnsi="Times New Roman" w:eastAsia="Times New Roman" w:cs="Times New Roman"/>
          <w:b/>
          <w:bCs/>
          <w:sz w:val="24"/>
          <w:szCs w:val="24"/>
          <w:lang w:val="en-US" w:eastAsia="ru-RU"/>
        </w:rPr>
        <w:t>3.</w:t>
      </w:r>
      <w:r>
        <w:rPr>
          <w:rFonts w:ascii="Times New Roman" w:hAnsi="Times New Roman" w:eastAsia="Times New Roman" w:cs="Times New Roman"/>
          <w:b/>
          <w:bCs/>
          <w:sz w:val="24"/>
          <w:szCs w:val="24"/>
          <w:lang w:eastAsia="ru-RU"/>
        </w:rPr>
        <w:t> </w:t>
      </w:r>
      <w:r>
        <w:rPr>
          <w:rFonts w:ascii="Times New Roman" w:hAnsi="Times New Roman" w:eastAsia="Times New Roman" w:cs="Times New Roman"/>
          <w:sz w:val="24"/>
          <w:szCs w:val="24"/>
          <w:lang w:eastAsia="ru-RU"/>
        </w:rPr>
        <w:t xml:space="preserve">Назовите ещё одно обязательное условие (не указанное на рисунке), чтобы данный процесс прошел успешно? </w:t>
      </w:r>
      <w:r>
        <w:rPr>
          <w:rFonts w:hint="default" w:ascii="Times New Roman" w:hAnsi="Times New Roman" w:eastAsia="Times New Roman" w:cs="Times New Roman"/>
          <w:b/>
          <w:bCs/>
          <w:i/>
          <w:iCs/>
          <w:sz w:val="24"/>
          <w:szCs w:val="24"/>
          <w:lang w:val="en-US" w:eastAsia="ru-RU"/>
        </w:rPr>
        <w:t>1) свет 2) почва 3) тепло 4) минеральные вещества</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val="en-US" w:eastAsia="ru-RU"/>
        </w:rPr>
        <w:t>4</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 xml:space="preserve"> В</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приведённой ниже таблице между позициями первого и второго столбцов имеется взаимосвязь. </w:t>
      </w:r>
    </w:p>
    <w:tbl>
      <w:tblPr>
        <w:tblStyle w:val="3"/>
        <w:tblW w:w="0" w:type="auto"/>
        <w:tblCellSpacing w:w="15" w:type="dxa"/>
        <w:tblInd w:w="0" w:type="dxa"/>
        <w:tblLayout w:type="autofit"/>
        <w:tblCellMar>
          <w:top w:w="15" w:type="dxa"/>
          <w:left w:w="15" w:type="dxa"/>
          <w:bottom w:w="15" w:type="dxa"/>
          <w:right w:w="15" w:type="dxa"/>
        </w:tblCellMar>
      </w:tblPr>
      <w:tblGrid>
        <w:gridCol w:w="2172"/>
        <w:gridCol w:w="885"/>
      </w:tblGrid>
      <w:tr>
        <w:tblPrEx>
          <w:tblCellMar>
            <w:top w:w="15" w:type="dxa"/>
            <w:left w:w="15" w:type="dxa"/>
            <w:bottom w:w="15" w:type="dxa"/>
            <w:right w:w="15" w:type="dxa"/>
          </w:tblCellMar>
        </w:tblPrEx>
        <w:trPr>
          <w:tblCellSpacing w:w="15" w:type="dxa"/>
        </w:trPr>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b/>
                <w:bCs/>
                <w:sz w:val="24"/>
                <w:szCs w:val="24"/>
                <w:lang w:eastAsia="ru-RU"/>
              </w:rPr>
              <w:t>Целое</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Часть</w:t>
            </w:r>
          </w:p>
        </w:tc>
      </w:tr>
      <w:tr>
        <w:tblPrEx>
          <w:tblCellMar>
            <w:top w:w="15" w:type="dxa"/>
            <w:left w:w="15" w:type="dxa"/>
            <w:bottom w:w="15" w:type="dxa"/>
            <w:right w:w="15" w:type="dxa"/>
          </w:tblCellMar>
        </w:tblPrEx>
        <w:trPr>
          <w:tblCellSpacing w:w="15" w:type="dxa"/>
        </w:trPr>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Механическая ткань</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r>
        <w:tblPrEx>
          <w:tblCellMar>
            <w:top w:w="15" w:type="dxa"/>
            <w:left w:w="15" w:type="dxa"/>
            <w:bottom w:w="15" w:type="dxa"/>
            <w:right w:w="15" w:type="dxa"/>
          </w:tblCellMar>
        </w:tblPrEx>
        <w:trPr>
          <w:tblCellSpacing w:w="15" w:type="dxa"/>
        </w:trPr>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Покровная ткань</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Кожица</w:t>
            </w:r>
          </w:p>
        </w:tc>
      </w:tr>
    </w:tbl>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Какое понятие следует вписать на место пропуска в этой таблице?</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b/>
          <w:bCs/>
          <w:i/>
          <w:iCs/>
          <w:sz w:val="24"/>
          <w:szCs w:val="24"/>
          <w:lang w:eastAsia="ru-RU"/>
        </w:rPr>
      </w:pPr>
      <w:r>
        <w:rPr>
          <w:rFonts w:ascii="Times New Roman" w:hAnsi="Times New Roman" w:eastAsia="Times New Roman" w:cs="Times New Roman"/>
          <w:b/>
          <w:bCs/>
          <w:i/>
          <w:iCs/>
          <w:sz w:val="24"/>
          <w:szCs w:val="24"/>
          <w:lang w:eastAsia="ru-RU"/>
        </w:rPr>
        <w:t>1)  камбий</w:t>
      </w:r>
      <w:r>
        <w:rPr>
          <w:rFonts w:hint="default" w:ascii="Times New Roman" w:hAnsi="Times New Roman" w:eastAsia="Times New Roman" w:cs="Times New Roman"/>
          <w:b/>
          <w:bCs/>
          <w:i/>
          <w:iCs/>
          <w:sz w:val="24"/>
          <w:szCs w:val="24"/>
          <w:lang w:val="en-US" w:eastAsia="ru-RU"/>
        </w:rPr>
        <w:t xml:space="preserve"> </w:t>
      </w:r>
      <w:r>
        <w:rPr>
          <w:rFonts w:ascii="Times New Roman" w:hAnsi="Times New Roman" w:eastAsia="Times New Roman" w:cs="Times New Roman"/>
          <w:b/>
          <w:bCs/>
          <w:i/>
          <w:iCs/>
          <w:sz w:val="24"/>
          <w:szCs w:val="24"/>
          <w:lang w:eastAsia="ru-RU"/>
        </w:rPr>
        <w:t>2)  сердцевина</w:t>
      </w:r>
      <w:r>
        <w:rPr>
          <w:rFonts w:hint="default" w:ascii="Times New Roman" w:hAnsi="Times New Roman" w:eastAsia="Times New Roman" w:cs="Times New Roman"/>
          <w:b/>
          <w:bCs/>
          <w:i/>
          <w:iCs/>
          <w:sz w:val="24"/>
          <w:szCs w:val="24"/>
          <w:lang w:val="en-US" w:eastAsia="ru-RU"/>
        </w:rPr>
        <w:t xml:space="preserve"> </w:t>
      </w:r>
      <w:r>
        <w:rPr>
          <w:rFonts w:ascii="Times New Roman" w:hAnsi="Times New Roman" w:eastAsia="Times New Roman" w:cs="Times New Roman"/>
          <w:b/>
          <w:bCs/>
          <w:i/>
          <w:iCs/>
          <w:sz w:val="24"/>
          <w:szCs w:val="24"/>
          <w:lang w:eastAsia="ru-RU"/>
        </w:rPr>
        <w:t>3)  устьица</w:t>
      </w:r>
      <w:r>
        <w:rPr>
          <w:rFonts w:hint="default" w:ascii="Times New Roman" w:hAnsi="Times New Roman" w:eastAsia="Times New Roman" w:cs="Times New Roman"/>
          <w:b/>
          <w:bCs/>
          <w:i/>
          <w:iCs/>
          <w:sz w:val="24"/>
          <w:szCs w:val="24"/>
          <w:lang w:val="en-US" w:eastAsia="ru-RU"/>
        </w:rPr>
        <w:t xml:space="preserve"> </w:t>
      </w:r>
      <w:r>
        <w:rPr>
          <w:rFonts w:ascii="Times New Roman" w:hAnsi="Times New Roman" w:eastAsia="Times New Roman" w:cs="Times New Roman"/>
          <w:b/>
          <w:bCs/>
          <w:i/>
          <w:iCs/>
          <w:sz w:val="24"/>
          <w:szCs w:val="24"/>
          <w:lang w:eastAsia="ru-RU"/>
        </w:rPr>
        <w:t>4)  древесинные волокна</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5.  </w:t>
      </w:r>
      <w:r>
        <w:rPr>
          <w:rFonts w:ascii="Times New Roman" w:hAnsi="Times New Roman" w:eastAsia="Times New Roman" w:cs="Times New Roman"/>
          <w:sz w:val="24"/>
          <w:szCs w:val="24"/>
          <w:lang w:eastAsia="ru-RU"/>
        </w:rPr>
        <w:t>Какую функцию выполняет образовательная ткань генеративной почки у растений?</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0" w:lineRule="atLeast"/>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защитную цветка 2) фотосинтез 3)образование цветка 4) дыхательную цветка</w:t>
      </w:r>
    </w:p>
    <w:p>
      <w:pPr>
        <w:keepNext w:val="0"/>
        <w:keepLines w:val="0"/>
        <w:pageBreakBefore w:val="0"/>
        <w:widowControl/>
        <w:numPr>
          <w:ilvl w:val="0"/>
          <w:numId w:val="3"/>
        </w:numPr>
        <w:kinsoku/>
        <w:wordWrap/>
        <w:overflowPunct/>
        <w:topLinePunct w:val="0"/>
        <w:autoSpaceDE/>
        <w:autoSpaceDN/>
        <w:bidi w:val="0"/>
        <w:adjustRightInd/>
        <w:snapToGrid/>
        <w:spacing w:before="120" w:beforeAutospacing="0" w:after="120" w:afterAutospacing="0" w:line="0" w:lineRule="atLeast"/>
        <w:ind w:left="60" w:leftChars="0" w:firstLine="0" w:firstLineChars="0"/>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Выберите из предложенного списка и вставьте в текст пропущенные слова</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Питание растений</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корней обеспечивает поступление в клетки растения воды и неорганических веществ. Поглощённые с помощью _______(А) растворы минеральных веществ транспортируются по восходящему пути ко всем органам. В клетках листа происходит фотосинтез, в результате которого образуется глюкоза. По нисходящему пути транспортируются растворы _______(Б), которые поступают ко всем клеткам растения. Транспорт веществ по нисходящему и восходящему путям обеспечивает ________(В). </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Список слов:1)  запасающая ткань</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2)  проводящая ткань</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3)  корневой волосок</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органические вещества</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5)  неорганические вещества</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6)  устьица</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hint="default" w:ascii="Times New Roman" w:hAnsi="Times New Roman" w:eastAsia="Times New Roman" w:cs="Times New Roman"/>
          <w:b/>
          <w:bCs/>
          <w:sz w:val="24"/>
          <w:szCs w:val="24"/>
          <w:lang w:val="en-US" w:eastAsia="ru-RU"/>
        </w:rPr>
      </w:pPr>
      <w:r>
        <w:rPr>
          <w:sz w:val="24"/>
        </w:rPr>
        <mc:AlternateContent>
          <mc:Choice Requires="wps">
            <w:drawing>
              <wp:anchor distT="0" distB="0" distL="114300" distR="114300" simplePos="0" relativeHeight="251663360" behindDoc="0" locked="0" layoutInCell="1" allowOverlap="1">
                <wp:simplePos x="0" y="0"/>
                <wp:positionH relativeFrom="column">
                  <wp:posOffset>5666740</wp:posOffset>
                </wp:positionH>
                <wp:positionV relativeFrom="paragraph">
                  <wp:posOffset>191135</wp:posOffset>
                </wp:positionV>
                <wp:extent cx="40640" cy="1006475"/>
                <wp:effectExtent l="13970" t="0" r="52070" b="14605"/>
                <wp:wrapNone/>
                <wp:docPr id="24" name="Прямая со стрелкой 24"/>
                <wp:cNvGraphicFramePr/>
                <a:graphic xmlns:a="http://schemas.openxmlformats.org/drawingml/2006/main">
                  <a:graphicData uri="http://schemas.microsoft.com/office/word/2010/wordprocessingShape">
                    <wps:wsp>
                      <wps:cNvCnPr/>
                      <wps:spPr>
                        <a:xfrm flipV="1">
                          <a:off x="6746875" y="911225"/>
                          <a:ext cx="40640" cy="100647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446.2pt;margin-top:15.05pt;height:79.25pt;width:3.2pt;z-index:251663360;mso-width-relative:page;mso-height-relative:page;" filled="f" stroked="t" coordsize="21600,21600" o:gfxdata="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p4slI2AAAAAoBAAAPAAAAAAAAAAEAIAAAACIAAABkcnMvZG93bnJldi54bWxQSwEC&#10;FAAUAAAACACHTuJASsKOpC0CAAAHBAAADgAAAAAAAAABACAAAAAnAQAAZHJzL2Uyb0RvYy54bWxQ&#10;SwUGAAAAAAYABgBZAQAAxgUAAAAA&#10;">
                <v:fill on="f" focussize="0,0"/>
                <v:stroke weight="1pt" color="#4472C4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5131435</wp:posOffset>
                </wp:positionH>
                <wp:positionV relativeFrom="paragraph">
                  <wp:posOffset>161925</wp:posOffset>
                </wp:positionV>
                <wp:extent cx="302895" cy="901700"/>
                <wp:effectExtent l="5715" t="0" r="26670" b="12700"/>
                <wp:wrapNone/>
                <wp:docPr id="23" name="Прямая со стрелкой 23"/>
                <wp:cNvGraphicFramePr/>
                <a:graphic xmlns:a="http://schemas.openxmlformats.org/drawingml/2006/main">
                  <a:graphicData uri="http://schemas.microsoft.com/office/word/2010/wordprocessingShape">
                    <wps:wsp>
                      <wps:cNvCnPr/>
                      <wps:spPr>
                        <a:xfrm flipV="1">
                          <a:off x="6211570" y="882015"/>
                          <a:ext cx="302895" cy="9017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404.05pt;margin-top:12.75pt;height:71pt;width:23.85pt;z-index:251662336;mso-width-relative:page;mso-height-relative:page;" filled="f" stroked="t" coordsize="21600,21600" o:gfxdata="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SRXoLXAAAACgEAAA8AAAAAAAAAAQAgAAAAIgAAAGRycy9kb3ducmV2LnhtbFBLAQIU&#10;ABQAAAAIAIdO4kDlgDgjLQIAAAcEAAAOAAAAAAAAAAEAIAAAACYBAABkcnMvZTJvRG9jLnhtbFBL&#10;BQYAAAAABgAGAFkBAADFBQAAAAA=&#10;">
                <v:fill on="f" focussize="0,0"/>
                <v:stroke weight="1pt" color="#4472C4 [3204]" miterlimit="8" joinstyle="miter" endarrow="open"/>
                <v:imagedata o:title=""/>
                <o:lock v:ext="edit" aspectratio="f"/>
              </v:shape>
            </w:pict>
          </mc:Fallback>
        </mc:AlternateContent>
      </w:r>
      <w:r>
        <w:rPr>
          <w:rFonts w:ascii="Times New Roman" w:hAnsi="Times New Roman" w:eastAsia="Times New Roman" w:cs="Times New Roman"/>
          <w:sz w:val="24"/>
          <w:szCs w:val="24"/>
          <w:lang w:eastAsia="ru-RU"/>
        </w:rPr>
        <w:t> </w:t>
      </w:r>
      <w:r>
        <w:rPr>
          <w:rFonts w:hint="default" w:ascii="Times New Roman" w:hAnsi="Times New Roman" w:eastAsia="Times New Roman" w:cs="Times New Roman"/>
          <w:sz w:val="24"/>
          <w:szCs w:val="24"/>
          <w:lang w:val="en-US" w:eastAsia="ru-RU"/>
        </w:rPr>
        <w:t xml:space="preserve">                                                                                                                                     Б     В     Г</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0" w:lineRule="atLeast"/>
        <w:ind w:left="60" w:leftChars="0" w:firstLine="0" w:firstLineChars="0"/>
        <w:textAlignment w:val="auto"/>
        <w:rPr>
          <w:rFonts w:hint="default" w:ascii="Times New Roman" w:hAnsi="Times New Roman" w:eastAsia="Times New Roman" w:cs="Times New Roman"/>
          <w:sz w:val="24"/>
          <w:szCs w:val="24"/>
          <w:lang w:val="en-US" w:eastAsia="ru-RU"/>
        </w:rPr>
      </w:pPr>
      <w:r>
        <w:rPr>
          <w:sz w:val="24"/>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178435</wp:posOffset>
                </wp:positionV>
                <wp:extent cx="308610" cy="791210"/>
                <wp:effectExtent l="5715" t="0" r="20955" b="16510"/>
                <wp:wrapNone/>
                <wp:docPr id="21" name="Прямая со стрелкой 21"/>
                <wp:cNvGraphicFramePr/>
                <a:graphic xmlns:a="http://schemas.openxmlformats.org/drawingml/2006/main">
                  <a:graphicData uri="http://schemas.microsoft.com/office/word/2010/wordprocessingShape">
                    <wps:wsp>
                      <wps:cNvCnPr/>
                      <wps:spPr>
                        <a:xfrm flipV="1">
                          <a:off x="5554345" y="1097280"/>
                          <a:ext cx="308610" cy="79121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57.35pt;margin-top:14.05pt;height:62.3pt;width:24.3pt;z-index:251660288;mso-width-relative:page;mso-height-relative:page;" filled="f" stroked="t" coordsize="21600,21600" o:gfxdata="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UHsNDZAAAACgEAAA8AAAAAAAAAAQAgAAAAIgAAAGRycy9kb3ducmV2LnhtbFBL&#10;AQIUABQAAAAIAIdO4kAuRLxfLgIAAAgEAAAOAAAAAAAAAAEAIAAAACgBAABkcnMvZTJvRG9jLnht&#10;bFBLBQYAAAAABgAGAFkBAADIBQAAAAA=&#10;">
                <v:fill on="f" focussize="0,0"/>
                <v:stroke weight="1pt" color="#4472C4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4916170</wp:posOffset>
                </wp:positionH>
                <wp:positionV relativeFrom="paragraph">
                  <wp:posOffset>-65405</wp:posOffset>
                </wp:positionV>
                <wp:extent cx="221615" cy="942340"/>
                <wp:effectExtent l="6350" t="0" r="31115" b="2540"/>
                <wp:wrapNone/>
                <wp:docPr id="22" name="Прямая со стрелкой 22"/>
                <wp:cNvGraphicFramePr/>
                <a:graphic xmlns:a="http://schemas.openxmlformats.org/drawingml/2006/main">
                  <a:graphicData uri="http://schemas.microsoft.com/office/word/2010/wordprocessingShape">
                    <wps:wsp>
                      <wps:cNvCnPr/>
                      <wps:spPr>
                        <a:xfrm flipV="1">
                          <a:off x="5996305" y="1016000"/>
                          <a:ext cx="221615" cy="94234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87.1pt;margin-top:-5.15pt;height:74.2pt;width:17.45pt;z-index:251661312;mso-width-relative:page;mso-height-relative:page;" filled="f" stroked="t" coordsize="21600,21600" o:gfxdata="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ru+j2gAAAAsBAAAPAAAAAAAAAAEAIAAAACIAAABkcnMvZG93bnJldi54bWxQ&#10;SwECFAAUAAAACACHTuJAjH15Jy4CAAAIBAAADgAAAAAAAAABACAAAAApAQAAZHJzL2Uyb0RvYy54&#10;bWxQSwUGAAAAAAYABgBZAQAAyQUAAAAA&#10;">
                <v:fill on="f" focussize="0,0"/>
                <v:stroke weight="1pt" color="#4472C4 [3204]" miterlimit="8" joinstyle="miter" endarrow="open"/>
                <v:imagedata o:title=""/>
                <o:lock v:ext="edit" aspectratio="f"/>
              </v:shape>
            </w:pict>
          </mc:Fallback>
        </mc:AlternateContent>
      </w:r>
      <w:r>
        <w:rPr>
          <w:rFonts w:ascii="Times New Roman" w:hAnsi="Times New Roman" w:eastAsia="Times New Roman" w:cs="Times New Roman"/>
          <w:sz w:val="24"/>
          <w:szCs w:val="24"/>
          <w:lang w:eastAsia="ru-RU"/>
        </w:rPr>
        <w:t>Рассмотрите изображение клубня картофеля, соотнесите</w:t>
      </w:r>
      <w:r>
        <w:rPr>
          <w:rFonts w:hint="default" w:ascii="Times New Roman" w:hAnsi="Times New Roman" w:eastAsia="Times New Roman" w:cs="Times New Roman"/>
          <w:sz w:val="24"/>
          <w:szCs w:val="24"/>
          <w:lang w:val="en-US" w:eastAsia="ru-RU"/>
        </w:rPr>
        <w:t xml:space="preserve"> буквы             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0" w:lineRule="atLeast"/>
        <w:ind w:left="60" w:leftChars="0"/>
        <w:textAlignment w:val="auto"/>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 xml:space="preserve">и цифры   </w:t>
      </w:r>
      <w:r>
        <w:rPr>
          <w:rFonts w:ascii="Times New Roman" w:hAnsi="Times New Roman" w:eastAsia="Times New Roman" w:cs="Times New Roman"/>
          <w:sz w:val="24"/>
          <w:szCs w:val="24"/>
          <w:lang w:eastAsia="ru-RU"/>
        </w:rPr>
        <w:drawing>
          <wp:anchor distT="0" distB="0" distL="0" distR="0" simplePos="0" relativeHeight="251659264" behindDoc="0" locked="0" layoutInCell="1" allowOverlap="1">
            <wp:simplePos x="0" y="0"/>
            <wp:positionH relativeFrom="column">
              <wp:posOffset>4259580</wp:posOffset>
            </wp:positionH>
            <wp:positionV relativeFrom="paragraph">
              <wp:posOffset>8890</wp:posOffset>
            </wp:positionV>
            <wp:extent cx="1732915" cy="1389380"/>
            <wp:effectExtent l="0" t="0" r="0" b="0"/>
            <wp:wrapNone/>
            <wp:docPr id="19" name="Рисунок 19" descr="https://bio6-vpr.sdamgia.ru/get_file?id=5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https://bio6-vpr.sdamgia.ru/get_file?id=51631"/>
                    <pic:cNvPicPr>
                      <a:picLocks noChangeAspect="1" noChangeArrowheads="1"/>
                    </pic:cNvPicPr>
                  </pic:nvPicPr>
                  <pic:blipFill>
                    <a:blip r:embed="rId7">
                      <a:extLst>
                        <a:ext uri="{28A0092B-C50C-407E-A947-70E740481C1C}">
                          <a14:useLocalDpi xmlns:a14="http://schemas.microsoft.com/office/drawing/2010/main" val="0"/>
                        </a:ext>
                      </a:extLst>
                    </a:blip>
                    <a:srcRect l="12428" t="5892" r="9242"/>
                    <a:stretch>
                      <a:fillRect/>
                    </a:stretch>
                  </pic:blipFill>
                  <pic:spPr>
                    <a:xfrm>
                      <a:off x="0" y="0"/>
                      <a:ext cx="1732915" cy="1389380"/>
                    </a:xfrm>
                    <a:prstGeom prst="rect">
                      <a:avLst/>
                    </a:prstGeom>
                    <a:noFill/>
                    <a:ln>
                      <a:noFill/>
                    </a:ln>
                  </pic:spPr>
                </pic:pic>
              </a:graphicData>
            </a:graphic>
          </wp:anchor>
        </w:drawing>
      </w:r>
      <w:r>
        <w:rPr>
          <w:rFonts w:hint="default" w:ascii="Times New Roman" w:hAnsi="Times New Roman" w:eastAsia="Times New Roman" w:cs="Times New Roman"/>
          <w:sz w:val="24"/>
          <w:szCs w:val="24"/>
          <w:lang w:val="en-US" w:eastAsia="ru-RU"/>
        </w:rPr>
        <w:t>1)</w:t>
      </w:r>
      <w:r>
        <w:rPr>
          <w:rFonts w:ascii="Times New Roman" w:hAnsi="Times New Roman" w:eastAsia="Times New Roman" w:cs="Times New Roman"/>
          <w:i/>
          <w:iCs/>
          <w:sz w:val="24"/>
          <w:szCs w:val="24"/>
          <w:lang w:eastAsia="ru-RU"/>
        </w:rPr>
        <w:t xml:space="preserve">стебель, </w:t>
      </w:r>
      <w:r>
        <w:rPr>
          <w:rFonts w:hint="default" w:ascii="Times New Roman" w:hAnsi="Times New Roman" w:eastAsia="Times New Roman" w:cs="Times New Roman"/>
          <w:i/>
          <w:iCs/>
          <w:sz w:val="24"/>
          <w:szCs w:val="24"/>
          <w:lang w:val="en-US" w:eastAsia="ru-RU"/>
        </w:rPr>
        <w:t>2)</w:t>
      </w:r>
      <w:r>
        <w:rPr>
          <w:rFonts w:ascii="Times New Roman" w:hAnsi="Times New Roman" w:eastAsia="Times New Roman" w:cs="Times New Roman"/>
          <w:i/>
          <w:iCs/>
          <w:sz w:val="24"/>
          <w:szCs w:val="24"/>
          <w:lang w:eastAsia="ru-RU"/>
        </w:rPr>
        <w:t xml:space="preserve">пазушную почку (глазок), </w:t>
      </w:r>
      <w:r>
        <w:rPr>
          <w:rFonts w:hint="default" w:ascii="Times New Roman" w:hAnsi="Times New Roman" w:eastAsia="Times New Roman" w:cs="Times New Roman"/>
          <w:i/>
          <w:iCs/>
          <w:sz w:val="24"/>
          <w:szCs w:val="24"/>
          <w:lang w:val="en-US" w:eastAsia="ru-RU"/>
        </w:rPr>
        <w:t>3)</w:t>
      </w:r>
      <w:r>
        <w:rPr>
          <w:rFonts w:ascii="Times New Roman" w:hAnsi="Times New Roman" w:eastAsia="Times New Roman" w:cs="Times New Roman"/>
          <w:i/>
          <w:iCs/>
          <w:sz w:val="24"/>
          <w:szCs w:val="24"/>
          <w:lang w:eastAsia="ru-RU"/>
        </w:rPr>
        <w:t>основание</w:t>
      </w:r>
      <w:r>
        <w:rPr>
          <w:rFonts w:ascii="Times New Roman" w:hAnsi="Times New Roman" w:eastAsia="Times New Roman" w:cs="Times New Roman"/>
          <w:sz w:val="24"/>
          <w:szCs w:val="24"/>
          <w:lang w:eastAsia="ru-RU"/>
        </w:rPr>
        <w:t>.</w:t>
      </w:r>
    </w:p>
    <w:p>
      <w:pPr>
        <w:keepNext w:val="0"/>
        <w:keepLines w:val="0"/>
        <w:pageBreakBefore w:val="0"/>
        <w:widowControl/>
        <w:numPr>
          <w:ilvl w:val="0"/>
          <w:numId w:val="3"/>
        </w:numPr>
        <w:kinsoku/>
        <w:wordWrap/>
        <w:overflowPunct/>
        <w:topLinePunct w:val="0"/>
        <w:autoSpaceDE/>
        <w:autoSpaceDN/>
        <w:bidi w:val="0"/>
        <w:adjustRightInd/>
        <w:snapToGrid/>
        <w:spacing w:before="120" w:beforeAutospacing="0" w:after="120" w:afterAutospacing="0" w:line="0" w:lineRule="atLeast"/>
        <w:ind w:left="60" w:leftChars="0" w:firstLine="0" w:firstLineChars="0"/>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w:t>
      </w:r>
      <w:r>
        <w:rPr>
          <w:rFonts w:ascii="Times New Roman" w:hAnsi="Times New Roman" w:eastAsia="Times New Roman" w:cs="Times New Roman"/>
          <w:sz w:val="24"/>
          <w:szCs w:val="24"/>
          <w:lang w:eastAsia="ru-RU"/>
        </w:rPr>
        <w:t>Какое вещество запасается в стебле клубня картофеля?</w:t>
      </w:r>
    </w:p>
    <w:p>
      <w:pPr>
        <w:keepNext w:val="0"/>
        <w:keepLines w:val="0"/>
        <w:pageBreakBefore w:val="0"/>
        <w:widowControl/>
        <w:numPr>
          <w:ilvl w:val="0"/>
          <w:numId w:val="4"/>
        </w:numPr>
        <w:kinsoku/>
        <w:wordWrap/>
        <w:overflowPunct/>
        <w:topLinePunct w:val="0"/>
        <w:autoSpaceDE/>
        <w:autoSpaceDN/>
        <w:bidi w:val="0"/>
        <w:adjustRightInd/>
        <w:snapToGrid/>
        <w:spacing w:before="120" w:beforeAutospacing="0" w:after="120" w:afterAutospacing="0" w:line="0" w:lineRule="atLeast"/>
        <w:ind w:left="60" w:leftChars="0"/>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крахмал 2) белок 3)жир 4)гликоген</w:t>
      </w:r>
    </w:p>
    <w:p>
      <w:pPr>
        <w:keepNext w:val="0"/>
        <w:keepLines w:val="0"/>
        <w:pageBreakBefore w:val="0"/>
        <w:widowControl/>
        <w:numPr>
          <w:ilvl w:val="0"/>
          <w:numId w:val="3"/>
        </w:numPr>
        <w:kinsoku/>
        <w:wordWrap/>
        <w:overflowPunct/>
        <w:topLinePunct w:val="0"/>
        <w:autoSpaceDE/>
        <w:autoSpaceDN/>
        <w:bidi w:val="0"/>
        <w:adjustRightInd/>
        <w:snapToGrid/>
        <w:spacing w:before="120" w:beforeAutospacing="0" w:after="120" w:afterAutospacing="0" w:line="0" w:lineRule="atLeast"/>
        <w:ind w:left="60" w:leftChars="0" w:firstLine="0" w:firstLineChars="0"/>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w:t>
      </w:r>
      <w:r>
        <w:rPr>
          <w:rFonts w:ascii="Times New Roman" w:hAnsi="Times New Roman" w:eastAsia="Times New Roman" w:cs="Times New Roman"/>
          <w:sz w:val="24"/>
          <w:szCs w:val="24"/>
          <w:lang w:eastAsia="ru-RU"/>
        </w:rPr>
        <w:t xml:space="preserve">Рассмотрите изображения растения и побега Каштана </w:t>
      </w:r>
    </w:p>
    <w:p>
      <w:pPr>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0" w:lineRule="atLeast"/>
        <w:ind w:left="60" w:leftChars="0"/>
        <w:textAlignment w:val="auto"/>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конского и опишите строение</w:t>
      </w:r>
      <w:r>
        <w:rPr>
          <w:rFonts w:hint="default" w:ascii="Times New Roman" w:hAnsi="Times New Roman" w:eastAsia="Times New Roman" w:cs="Times New Roman"/>
          <w:sz w:val="24"/>
          <w:szCs w:val="24"/>
          <w:lang w:val="en-US" w:eastAsia="ru-RU"/>
        </w:rPr>
        <w:t xml:space="preserve"> листа</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0" w:lineRule="atLeast"/>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простой 2) пальчатосложный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0" w:lineRule="atLeast"/>
        <w:textAlignment w:val="auto"/>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drawing>
          <wp:anchor distT="0" distB="0" distL="0" distR="0" simplePos="0" relativeHeight="251664384" behindDoc="0" locked="0" layoutInCell="1" allowOverlap="1">
            <wp:simplePos x="0" y="0"/>
            <wp:positionH relativeFrom="column">
              <wp:posOffset>5095875</wp:posOffset>
            </wp:positionH>
            <wp:positionV relativeFrom="paragraph">
              <wp:posOffset>4445</wp:posOffset>
            </wp:positionV>
            <wp:extent cx="1428750" cy="1324610"/>
            <wp:effectExtent l="0" t="0" r="3810" b="1270"/>
            <wp:wrapNone/>
            <wp:docPr id="14" name="Рисунок 14" descr="https://bio6-vpr.sdamgia.ru/get_file?id=5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https://bio6-vpr.sdamgia.ru/get_file?id=50153"/>
                    <pic:cNvPicPr>
                      <a:picLocks noChangeAspect="1" noChangeArrowheads="1"/>
                    </pic:cNvPicPr>
                  </pic:nvPicPr>
                  <pic:blipFill>
                    <a:blip r:embed="rId8">
                      <a:extLst>
                        <a:ext uri="{28A0092B-C50C-407E-A947-70E740481C1C}">
                          <a14:useLocalDpi xmlns:a14="http://schemas.microsoft.com/office/drawing/2010/main" val="0"/>
                        </a:ext>
                      </a:extLst>
                    </a:blip>
                    <a:srcRect l="57707" t="2930" r="2638" b="4648"/>
                    <a:stretch>
                      <a:fillRect/>
                    </a:stretch>
                  </pic:blipFill>
                  <pic:spPr>
                    <a:xfrm>
                      <a:off x="0" y="0"/>
                      <a:ext cx="1428750" cy="1324610"/>
                    </a:xfrm>
                    <a:prstGeom prst="rect">
                      <a:avLst/>
                    </a:prstGeom>
                    <a:noFill/>
                    <a:ln>
                      <a:noFill/>
                    </a:ln>
                  </pic:spPr>
                </pic:pic>
              </a:graphicData>
            </a:graphic>
          </wp:anchor>
        </w:drawing>
      </w:r>
      <w:r>
        <w:rPr>
          <w:rFonts w:hint="default" w:ascii="Times New Roman" w:hAnsi="Times New Roman" w:eastAsia="Times New Roman" w:cs="Times New Roman"/>
          <w:sz w:val="24"/>
          <w:szCs w:val="24"/>
          <w:lang w:val="en-US" w:eastAsia="ru-RU"/>
        </w:rPr>
        <w:t xml:space="preserve">3) перистосложный 4)тройчатосложный </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b/>
          <w:bCs/>
          <w:sz w:val="24"/>
          <w:szCs w:val="24"/>
          <w:lang w:eastAsia="ru-RU"/>
        </w:rPr>
        <w:t>1</w:t>
      </w:r>
      <w:r>
        <w:rPr>
          <w:rFonts w:hint="default" w:ascii="Times New Roman" w:hAnsi="Times New Roman" w:eastAsia="Times New Roman" w:cs="Times New Roman"/>
          <w:b/>
          <w:bCs/>
          <w:sz w:val="24"/>
          <w:szCs w:val="24"/>
          <w:lang w:val="en-US" w:eastAsia="ru-RU"/>
        </w:rPr>
        <w:t>0</w:t>
      </w:r>
      <w:r>
        <w:rPr>
          <w:rFonts w:ascii="Times New Roman" w:hAnsi="Times New Roman" w:eastAsia="Times New Roman" w:cs="Times New Roman"/>
          <w:b/>
          <w:bCs/>
          <w:sz w:val="24"/>
          <w:szCs w:val="24"/>
          <w:lang w:eastAsia="ru-RU"/>
        </w:rPr>
        <w:t>.</w:t>
      </w:r>
      <w:r>
        <w:rPr>
          <w:rFonts w:ascii="Times New Roman" w:hAnsi="Times New Roman" w:eastAsia="Times New Roman" w:cs="Times New Roman"/>
          <w:sz w:val="24"/>
          <w:szCs w:val="24"/>
          <w:lang w:eastAsia="ru-RU"/>
        </w:rPr>
        <w:t>Корни одного растения называют корневой системой, так как</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1)  все корни растения связаны общей функцией</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все корни растут из одного корня</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у растения несколько разных корней</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разные корни растения выполняют разные функции</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anchor distT="0" distB="0" distL="0" distR="0" simplePos="0" relativeHeight="251665408" behindDoc="0" locked="0" layoutInCell="1" allowOverlap="1">
            <wp:simplePos x="0" y="0"/>
            <wp:positionH relativeFrom="column">
              <wp:posOffset>4694555</wp:posOffset>
            </wp:positionH>
            <wp:positionV relativeFrom="paragraph">
              <wp:posOffset>278130</wp:posOffset>
            </wp:positionV>
            <wp:extent cx="2057400" cy="779780"/>
            <wp:effectExtent l="0" t="0" r="0" b="12700"/>
            <wp:wrapNone/>
            <wp:docPr id="8" name="Рисунок 8" descr="https://bio6-vpr.sdamgia.ru/get_file?id=6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https://bio6-vpr.sdamgia.ru/get_file?id=628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57400" cy="779780"/>
                    </a:xfrm>
                    <a:prstGeom prst="rect">
                      <a:avLst/>
                    </a:prstGeom>
                    <a:noFill/>
                    <a:ln>
                      <a:noFill/>
                    </a:ln>
                  </pic:spPr>
                </pic:pic>
              </a:graphicData>
            </a:graphic>
          </wp:anchor>
        </w:drawing>
      </w:r>
      <w:r>
        <w:rPr>
          <w:rFonts w:ascii="Times New Roman" w:hAnsi="Times New Roman" w:eastAsia="Times New Roman" w:cs="Times New Roman"/>
          <w:b/>
          <w:bCs/>
          <w:sz w:val="24"/>
          <w:szCs w:val="24"/>
          <w:lang w:eastAsia="ru-RU"/>
        </w:rPr>
        <w:t>1</w:t>
      </w:r>
      <w:r>
        <w:rPr>
          <w:rFonts w:hint="default" w:ascii="Times New Roman" w:hAnsi="Times New Roman" w:eastAsia="Times New Roman" w:cs="Times New Roman"/>
          <w:b/>
          <w:bCs/>
          <w:sz w:val="24"/>
          <w:szCs w:val="24"/>
          <w:lang w:val="en-US" w:eastAsia="ru-RU"/>
        </w:rPr>
        <w:t>1</w:t>
      </w:r>
      <w:r>
        <w:rPr>
          <w:rFonts w:ascii="Times New Roman" w:hAnsi="Times New Roman" w:eastAsia="Times New Roman" w:cs="Times New Roman"/>
          <w:b/>
          <w:bCs/>
          <w:sz w:val="24"/>
          <w:szCs w:val="24"/>
          <w:lang w:eastAsia="ru-RU"/>
        </w:rPr>
        <w:t>.  </w:t>
      </w:r>
      <w:r>
        <w:rPr>
          <w:rFonts w:ascii="Times New Roman" w:hAnsi="Times New Roman" w:eastAsia="Times New Roman" w:cs="Times New Roman"/>
          <w:sz w:val="24"/>
          <w:szCs w:val="24"/>
          <w:lang w:eastAsia="ru-RU"/>
        </w:rPr>
        <w:t>Рассмотрите рисунок растительной клетки (рис. 1). Какая структура</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textAlignment w:val="auto"/>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 клетки обозначена на рисунке буквой А?</w:t>
      </w:r>
      <w:r>
        <w:rPr>
          <w:rFonts w:hint="default" w:ascii="Times New Roman" w:hAnsi="Times New Roman" w:eastAsia="Times New Roman" w:cs="Times New Roman"/>
          <w:sz w:val="24"/>
          <w:szCs w:val="24"/>
          <w:lang w:val="en-US" w:eastAsia="ru-RU"/>
        </w:rPr>
        <w:t xml:space="preserve">1)ядро 2) цитоплазма </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0" w:lineRule="atLeast"/>
        <w:ind w:left="0" w:leftChars="0" w:firstLine="0" w:firstLineChars="0"/>
        <w:textAlignment w:val="auto"/>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 xml:space="preserve">клеточная стенка 4)хлоропласты </w:t>
      </w:r>
      <w:r>
        <w:rPr>
          <w:rFonts w:ascii="Times New Roman" w:hAnsi="Times New Roman" w:eastAsia="Times New Roman" w:cs="Times New Roman"/>
          <w:sz w:val="24"/>
          <w:szCs w:val="24"/>
          <w:lang w:eastAsia="ru-RU"/>
        </w:rPr>
        <w:t xml:space="preserve"> </w:t>
      </w:r>
    </w:p>
    <w:p>
      <w:pPr>
        <w:keepNext w:val="0"/>
        <w:keepLines w:val="0"/>
        <w:pageBreakBefore w:val="0"/>
        <w:widowControl/>
        <w:numPr>
          <w:ilvl w:val="0"/>
          <w:numId w:val="6"/>
        </w:numPr>
        <w:kinsoku/>
        <w:wordWrap/>
        <w:overflowPunct/>
        <w:topLinePunct w:val="0"/>
        <w:autoSpaceDE/>
        <w:autoSpaceDN/>
        <w:bidi w:val="0"/>
        <w:adjustRightInd/>
        <w:snapToGrid/>
        <w:spacing w:beforeAutospacing="0" w:after="0" w:afterAutospacing="0" w:line="0" w:lineRule="atLeast"/>
        <w:ind w:leftChars="0"/>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Какую функцию в клетке выполняет эта структура</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0" w:lineRule="atLeast"/>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1)защита 2)фотосинтез 3)питание 4) размножение</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0" w:lineRule="atLeast"/>
        <w:textAlignment w:val="auto"/>
        <w:rPr>
          <w:rFonts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val="en-US" w:eastAsia="ru-RU"/>
        </w:rPr>
        <w:t>13</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Влияние какого фактора на прорастание семян гороха иллюстрирует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0" w:lineRule="atLeast"/>
        <w:textAlignment w:val="auto"/>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 этот опыт?</w:t>
      </w:r>
      <w:r>
        <w:rPr>
          <w:rFonts w:hint="default" w:ascii="Times New Roman" w:hAnsi="Times New Roman" w:eastAsia="Times New Roman" w:cs="Times New Roman"/>
          <w:sz w:val="24"/>
          <w:szCs w:val="24"/>
          <w:lang w:val="en-US" w:eastAsia="ru-RU"/>
        </w:rPr>
        <w:t xml:space="preserve">                         Рис 1.</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ind w:left="0" w:leftChars="0" w:firstLine="0" w:firstLineChars="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anchor distT="0" distB="0" distL="0" distR="0" simplePos="0" relativeHeight="251666432" behindDoc="0" locked="0" layoutInCell="1" allowOverlap="1">
            <wp:simplePos x="0" y="0"/>
            <wp:positionH relativeFrom="column">
              <wp:posOffset>5031105</wp:posOffset>
            </wp:positionH>
            <wp:positionV relativeFrom="paragraph">
              <wp:posOffset>40005</wp:posOffset>
            </wp:positionV>
            <wp:extent cx="1570355" cy="1381125"/>
            <wp:effectExtent l="0" t="0" r="14605" b="5715"/>
            <wp:wrapNone/>
            <wp:docPr id="5" name="Рисунок 5" descr="https://bio6-vpr.sdamgia.ru/get_file?id=36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s://bio6-vpr.sdamgia.ru/get_file?id=36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70355" cy="1381125"/>
                    </a:xfrm>
                    <a:prstGeom prst="rect">
                      <a:avLst/>
                    </a:prstGeom>
                    <a:noFill/>
                    <a:ln>
                      <a:noFill/>
                    </a:ln>
                  </pic:spPr>
                </pic:pic>
              </a:graphicData>
            </a:graphic>
          </wp:anchor>
        </w:drawing>
      </w:r>
      <w:r>
        <w:rPr>
          <w:rFonts w:ascii="Times New Roman" w:hAnsi="Times New Roman" w:eastAsia="Times New Roman" w:cs="Times New Roman"/>
          <w:sz w:val="24"/>
          <w:szCs w:val="24"/>
          <w:lang w:eastAsia="ru-RU"/>
        </w:rPr>
        <w:t>Известно, что для прорастания семян необходимы определённые</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ind w:left="0" w:leftChars="0" w:firstLine="0" w:firstLineChars="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условия. Сергей решил выяснить роль одного из таких условий,</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ind w:left="0" w:leftChars="0" w:firstLine="0" w:firstLineChars="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проведя следующий опыт. Он взял два стакана, положил в </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ind w:left="0" w:leftChars="0" w:firstLine="0" w:firstLineChars="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каждый из них по несколько одинаковых семян гороха и кусочки</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ind w:left="0" w:leftChars="0" w:firstLine="0" w:firstLineChars="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мокрой ваты, чтобы семена были постоянно влажными. Оба </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ind w:left="0" w:leftChars="0" w:firstLine="0" w:firstLineChars="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стакана Сергей поставил на стол под лампу дневного освещения,</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ind w:left="0" w:leftChars="0" w:firstLine="0" w:firstLineChars="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но один из них заслонил от лампы картонной коробкой с вырезами,</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ind w:left="0" w:leftChars="0" w:firstLine="0" w:firstLineChars="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 стал наблюдать. Через несколько дней Сергей увидел, что семена </w:t>
      </w:r>
    </w:p>
    <w:p>
      <w:pPr>
        <w:keepNext w:val="0"/>
        <w:keepLines w:val="0"/>
        <w:pageBreakBefore w:val="0"/>
        <w:widowControl/>
        <w:kinsoku/>
        <w:wordWrap/>
        <w:overflowPunct/>
        <w:topLinePunct w:val="0"/>
        <w:autoSpaceDE/>
        <w:autoSpaceDN/>
        <w:bidi w:val="0"/>
        <w:adjustRightInd/>
        <w:snapToGrid/>
        <w:spacing w:beforeAutospacing="0" w:after="0" w:afterAutospacing="0" w:line="0" w:lineRule="atLeast"/>
        <w:ind w:left="0" w:leftChars="0" w:firstLine="0" w:firstLineChars="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проросли в обоих стаканах.</w:t>
      </w:r>
    </w:p>
    <w:p>
      <w:pPr>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0" w:lineRule="atLeast"/>
        <w:ind w:left="0" w:leftChars="0" w:firstLine="0" w:firstLineChars="0"/>
        <w:jc w:val="both"/>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влияние света  2)влияние воды 3)влияние почвы 4) влияние тепла</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0" w:lineRule="atLeast"/>
        <w:ind w:left="220" w:leftChars="0"/>
        <w:textAlignment w:val="auto"/>
        <w:rPr>
          <w:rFonts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val="en-US" w:eastAsia="ru-RU"/>
        </w:rPr>
        <w:t>14.</w:t>
      </w:r>
      <w:r>
        <w:rPr>
          <w:rFonts w:ascii="Times New Roman" w:hAnsi="Times New Roman" w:eastAsia="Times New Roman" w:cs="Times New Roman"/>
          <w:b/>
          <w:bCs/>
          <w:sz w:val="24"/>
          <w:szCs w:val="24"/>
          <w:lang w:eastAsia="ru-RU"/>
        </w:rPr>
        <w:t>  </w:t>
      </w:r>
      <w:r>
        <w:rPr>
          <w:rFonts w:ascii="Times New Roman" w:hAnsi="Times New Roman" w:eastAsia="Times New Roman" w:cs="Times New Roman"/>
          <w:sz w:val="24"/>
          <w:szCs w:val="24"/>
          <w:lang w:eastAsia="ru-RU"/>
        </w:rPr>
        <w:t>Какой вывод смог сделать Сергей по результатам опыта?</w:t>
      </w:r>
      <w:r>
        <w:rPr>
          <w:rFonts w:hint="default" w:ascii="Times New Roman" w:hAnsi="Times New Roman" w:eastAsia="Times New Roman" w:cs="Times New Roman"/>
          <w:sz w:val="24"/>
          <w:szCs w:val="24"/>
          <w:lang w:val="en-US" w:eastAsia="ru-RU"/>
        </w:rPr>
        <w:t xml:space="preserve"> </w:t>
      </w:r>
    </w:p>
    <w:p>
      <w:pPr>
        <w:keepNext w:val="0"/>
        <w:keepLines w:val="0"/>
        <w:pageBreakBefore w:val="0"/>
        <w:widowControl/>
        <w:numPr>
          <w:ilvl w:val="0"/>
          <w:numId w:val="8"/>
        </w:numPr>
        <w:kinsoku/>
        <w:wordWrap/>
        <w:overflowPunct/>
        <w:topLinePunct w:val="0"/>
        <w:autoSpaceDE/>
        <w:autoSpaceDN/>
        <w:bidi w:val="0"/>
        <w:adjustRightInd/>
        <w:snapToGrid/>
        <w:spacing w:beforeAutospacing="0" w:after="0" w:afterAutospacing="0" w:line="0" w:lineRule="atLeast"/>
        <w:ind w:leftChars="0"/>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свет влияет на прорастание 3)вода влияет на прорастание</w:t>
      </w:r>
    </w:p>
    <w:p>
      <w:pPr>
        <w:keepNext w:val="0"/>
        <w:keepLines w:val="0"/>
        <w:pageBreakBefore w:val="0"/>
        <w:widowControl/>
        <w:numPr>
          <w:ilvl w:val="0"/>
          <w:numId w:val="8"/>
        </w:numPr>
        <w:kinsoku/>
        <w:wordWrap/>
        <w:overflowPunct/>
        <w:topLinePunct w:val="0"/>
        <w:autoSpaceDE/>
        <w:autoSpaceDN/>
        <w:bidi w:val="0"/>
        <w:adjustRightInd/>
        <w:snapToGrid/>
        <w:spacing w:beforeAutospacing="0" w:after="0" w:afterAutospacing="0" w:line="0" w:lineRule="atLeast"/>
        <w:ind w:leftChars="0"/>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свет не влияет на прорастание 4)вода не влияет на прорастание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0" w:lineRule="atLeast"/>
        <w:ind w:leftChars="0"/>
        <w:jc w:val="both"/>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b/>
          <w:bCs/>
          <w:sz w:val="24"/>
          <w:szCs w:val="24"/>
          <w:lang w:val="en-US" w:eastAsia="ru-RU"/>
        </w:rPr>
        <w:t>15</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 xml:space="preserve">Какие условия, соблюдаемые в опыте Сергея, являются необходимыми для прорастания семян? </w:t>
      </w:r>
      <w:r>
        <w:rPr>
          <w:rFonts w:hint="default" w:ascii="Times New Roman" w:hAnsi="Times New Roman" w:eastAsia="Times New Roman" w:cs="Times New Roman"/>
          <w:sz w:val="24"/>
          <w:szCs w:val="24"/>
          <w:lang w:val="en-US" w:eastAsia="ru-RU"/>
        </w:rPr>
        <w:t>1) свет 2) вода 3) почва 4)  тепло</w:t>
      </w:r>
    </w:p>
    <w:p>
      <w:pPr>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0" w:lineRule="atLeast"/>
        <w:ind w:leftChars="0"/>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1</w:t>
      </w:r>
      <w:r>
        <w:rPr>
          <w:rFonts w:hint="default" w:ascii="Times New Roman" w:hAnsi="Times New Roman" w:eastAsia="Times New Roman" w:cs="Times New Roman"/>
          <w:b/>
          <w:bCs/>
          <w:sz w:val="24"/>
          <w:szCs w:val="24"/>
          <w:lang w:val="en-US" w:eastAsia="ru-RU"/>
        </w:rPr>
        <w:t>6</w:t>
      </w:r>
      <w:r>
        <w:rPr>
          <w:rFonts w:ascii="Times New Roman" w:hAnsi="Times New Roman" w:eastAsia="Times New Roman" w:cs="Times New Roman"/>
          <w:b/>
          <w:bCs/>
          <w:sz w:val="24"/>
          <w:szCs w:val="24"/>
          <w:lang w:eastAsia="ru-RU"/>
        </w:rPr>
        <w:t>.  </w:t>
      </w:r>
      <w:r>
        <w:rPr>
          <w:rFonts w:ascii="Times New Roman" w:hAnsi="Times New Roman" w:eastAsia="Times New Roman" w:cs="Times New Roman"/>
          <w:sz w:val="24"/>
          <w:szCs w:val="24"/>
          <w:lang w:eastAsia="ru-RU"/>
        </w:rPr>
        <w:t>Используя приведённую ниже таблицу, ответьте на вопросы.</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Состав плодов и их калорийность</w:t>
      </w:r>
    </w:p>
    <w:tbl>
      <w:tblPr>
        <w:tblStyle w:val="3"/>
        <w:tblW w:w="0" w:type="auto"/>
        <w:tblCellSpacing w:w="15" w:type="dxa"/>
        <w:tblInd w:w="0" w:type="dxa"/>
        <w:tblLayout w:type="autofit"/>
        <w:tblCellMar>
          <w:top w:w="15" w:type="dxa"/>
          <w:left w:w="15" w:type="dxa"/>
          <w:bottom w:w="15" w:type="dxa"/>
          <w:right w:w="15" w:type="dxa"/>
        </w:tblCellMar>
      </w:tblPr>
      <w:tblGrid>
        <w:gridCol w:w="1056"/>
        <w:gridCol w:w="1689"/>
        <w:gridCol w:w="1315"/>
        <w:gridCol w:w="1315"/>
        <w:gridCol w:w="737"/>
        <w:gridCol w:w="1145"/>
        <w:gridCol w:w="772"/>
      </w:tblGrid>
      <w:tr>
        <w:tblPrEx>
          <w:tblCellMar>
            <w:top w:w="15" w:type="dxa"/>
            <w:left w:w="15" w:type="dxa"/>
            <w:bottom w:w="15" w:type="dxa"/>
            <w:right w:w="15" w:type="dxa"/>
          </w:tblCellMar>
        </w:tblPrEx>
        <w:trPr>
          <w:tblCellSpacing w:w="15" w:type="dxa"/>
        </w:trPr>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Растение</w:t>
            </w:r>
          </w:p>
        </w:tc>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Калорийность,</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ккал на 100 г </w:t>
            </w:r>
          </w:p>
        </w:tc>
        <w:tc>
          <w:tcPr>
            <w:tcW w:w="0" w:type="auto"/>
            <w:gridSpan w:val="2"/>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Содержание в мг / 100 г</w:t>
            </w:r>
          </w:p>
        </w:tc>
        <w:tc>
          <w:tcPr>
            <w:tcW w:w="0" w:type="auto"/>
            <w:gridSpan w:val="3"/>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Содержание в мг / 100 г</w:t>
            </w:r>
          </w:p>
        </w:tc>
      </w:tr>
      <w:tr>
        <w:tblPrEx>
          <w:tblCellMar>
            <w:top w:w="15" w:type="dxa"/>
            <w:left w:w="15" w:type="dxa"/>
            <w:bottom w:w="15" w:type="dxa"/>
            <w:right w:w="15" w:type="dxa"/>
          </w:tblCellMar>
        </w:tblPrEx>
        <w:trPr>
          <w:tblCellSpacing w:w="15" w:type="dxa"/>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b/>
                <w:bCs/>
                <w:sz w:val="24"/>
                <w:szCs w:val="24"/>
                <w:lang w:eastAsia="ru-RU"/>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b/>
                <w:bCs/>
                <w:sz w:val="24"/>
                <w:szCs w:val="24"/>
                <w:lang w:eastAsia="ru-RU"/>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Витамин А</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Витамин С</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Белки</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Углеводы</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Жиры</w:t>
            </w:r>
          </w:p>
        </w:tc>
      </w:tr>
      <w:tr>
        <w:tblPrEx>
          <w:tblCellMar>
            <w:top w:w="15" w:type="dxa"/>
            <w:left w:w="15" w:type="dxa"/>
            <w:bottom w:w="15" w:type="dxa"/>
            <w:right w:w="15" w:type="dxa"/>
          </w:tblCellMar>
        </w:tblPrEx>
        <w:trPr>
          <w:tblCellSpacing w:w="15" w:type="dxa"/>
        </w:trPr>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Арбуз</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38</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700</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10 900</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200</w:t>
            </w:r>
          </w:p>
        </w:tc>
      </w:tr>
      <w:tr>
        <w:tblPrEx>
          <w:tblCellMar>
            <w:top w:w="15" w:type="dxa"/>
            <w:left w:w="15" w:type="dxa"/>
            <w:bottom w:w="15" w:type="dxa"/>
            <w:right w:w="15" w:type="dxa"/>
          </w:tblCellMar>
        </w:tblPrEx>
        <w:trPr>
          <w:tblCellSpacing w:w="15" w:type="dxa"/>
        </w:trPr>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Огурец</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0,06 </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700</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3700 </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200</w:t>
            </w:r>
          </w:p>
        </w:tc>
      </w:tr>
      <w:tr>
        <w:tblPrEx>
          <w:tblCellMar>
            <w:top w:w="15" w:type="dxa"/>
            <w:left w:w="15" w:type="dxa"/>
            <w:bottom w:w="15" w:type="dxa"/>
            <w:right w:w="15" w:type="dxa"/>
          </w:tblCellMar>
        </w:tblPrEx>
        <w:trPr>
          <w:tblCellSpacing w:w="15" w:type="dxa"/>
        </w:trPr>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Тыква</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0,25</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1000</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4400</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r>
      <w:tr>
        <w:tblPrEx>
          <w:tblCellMar>
            <w:top w:w="15" w:type="dxa"/>
            <w:left w:w="15" w:type="dxa"/>
            <w:bottom w:w="15" w:type="dxa"/>
            <w:right w:w="15" w:type="dxa"/>
          </w:tblCellMar>
        </w:tblPrEx>
        <w:trPr>
          <w:tblCellSpacing w:w="15" w:type="dxa"/>
        </w:trPr>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Дыня</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0,067 </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600</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9000</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jc w:val="center"/>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300</w:t>
            </w:r>
          </w:p>
        </w:tc>
      </w:tr>
    </w:tbl>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Какие два растения из перечисленных в таблице содержат одинаковое количество белков?</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1)арбуз 2) огурец 3) тыква 4) дыня</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b/>
          <w:bCs/>
          <w:sz w:val="24"/>
          <w:szCs w:val="24"/>
          <w:lang w:val="en-US" w:eastAsia="ru-RU"/>
        </w:rPr>
        <w:t>17</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По содержанию какого витамина дыня превосходит другие растения, представленные в таблице?</w:t>
      </w:r>
      <w:r>
        <w:rPr>
          <w:rFonts w:hint="default" w:ascii="Times New Roman" w:hAnsi="Times New Roman" w:eastAsia="Times New Roman" w:cs="Times New Roman"/>
          <w:sz w:val="24"/>
          <w:szCs w:val="24"/>
          <w:lang w:val="en-US" w:eastAsia="ru-RU"/>
        </w:rPr>
        <w:t xml:space="preserve"> 1)арбуз 2) огурец 3) тыква 4) дыня</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b/>
          <w:bCs/>
          <w:sz w:val="24"/>
          <w:szCs w:val="24"/>
          <w:lang w:val="en-US" w:eastAsia="ru-RU"/>
        </w:rPr>
        <w:t>18</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В каком растении из перечисленных в таблице содержится наименьшее количество жиров и наибольшее количество белков?</w:t>
      </w:r>
      <w:r>
        <w:rPr>
          <w:rFonts w:hint="default" w:ascii="Times New Roman" w:hAnsi="Times New Roman" w:eastAsia="Times New Roman" w:cs="Times New Roman"/>
          <w:sz w:val="24"/>
          <w:szCs w:val="24"/>
          <w:lang w:val="en-US" w:eastAsia="ru-RU"/>
        </w:rPr>
        <w:t xml:space="preserve"> 1)арбуз 2) огурец 3) тыква 4) дыня</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1</w:t>
      </w:r>
      <w:r>
        <w:rPr>
          <w:rFonts w:hint="default" w:ascii="Times New Roman" w:hAnsi="Times New Roman" w:eastAsia="Times New Roman" w:cs="Times New Roman"/>
          <w:b/>
          <w:bCs/>
          <w:sz w:val="24"/>
          <w:szCs w:val="24"/>
          <w:lang w:val="en-US" w:eastAsia="ru-RU"/>
        </w:rPr>
        <w:t>9</w:t>
      </w:r>
      <w:r>
        <w:rPr>
          <w:rFonts w:ascii="Times New Roman" w:hAnsi="Times New Roman" w:eastAsia="Times New Roman" w:cs="Times New Roman"/>
          <w:b/>
          <w:bCs/>
          <w:sz w:val="24"/>
          <w:szCs w:val="24"/>
          <w:lang w:eastAsia="ru-RU"/>
        </w:rPr>
        <w:t>.  </w:t>
      </w:r>
      <w:r>
        <w:rPr>
          <w:rFonts w:ascii="Times New Roman" w:hAnsi="Times New Roman" w:eastAsia="Times New Roman" w:cs="Times New Roman"/>
          <w:sz w:val="24"/>
          <w:szCs w:val="24"/>
          <w:lang w:eastAsia="ru-RU"/>
        </w:rPr>
        <w:t>Растения по-разному относятся к свету, теплу и влаге, и это учитывается цветоводами при разведении различных растений.</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Опишите особенности растений антуриума и циссуса, которые необходимо учитывать при их разведении в домашних условиях, используя для этого таблицу условных обозначений.</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каким позициям из приведённых в описании эти растения имеют одинаковые характеристики?</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inline distT="0" distB="0" distL="0" distR="0">
            <wp:extent cx="6426835" cy="4745990"/>
            <wp:effectExtent l="0" t="0" r="4445" b="8890"/>
            <wp:docPr id="1" name="Рисунок 1" descr="https://bio6-vpr.sdamgia.ru/get_file?id=5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bio6-vpr.sdamgia.ru/get_file?id=578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26835" cy="474599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ascii="Times New Roman" w:hAnsi="Times New Roman" w:eastAsia="Times New Roman" w:cs="Times New Roman"/>
          <w:sz w:val="24"/>
          <w:szCs w:val="24"/>
          <w:lang w:eastAsia="ru-RU"/>
        </w:rPr>
      </w:pP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rPr>
          <w:rFonts w:hint="default" w:ascii="Times New Roman" w:hAnsi="Times New Roman" w:eastAsia="Times New Roman" w:cs="Times New Roman"/>
          <w:sz w:val="24"/>
          <w:szCs w:val="24"/>
          <w:lang w:val="en-US" w:eastAsia="ru-RU"/>
        </w:rPr>
      </w:pPr>
      <w:bookmarkStart w:id="0" w:name="_GoBack"/>
      <w:r>
        <w:rPr>
          <w:rFonts w:hint="default" w:ascii="Times New Roman" w:hAnsi="Times New Roman" w:eastAsia="Times New Roman" w:cs="Times New Roman"/>
          <w:b/>
          <w:bCs/>
          <w:sz w:val="24"/>
          <w:szCs w:val="24"/>
          <w:lang w:val="en-US" w:eastAsia="ru-RU"/>
        </w:rPr>
        <w:t>20</w:t>
      </w:r>
      <w:bookmarkEnd w:id="0"/>
      <w:r>
        <w:rPr>
          <w:rFonts w:hint="default" w:ascii="Times New Roman" w:hAnsi="Times New Roman" w:eastAsia="Times New Roman" w:cs="Times New Roman"/>
          <w:sz w:val="24"/>
          <w:szCs w:val="24"/>
          <w:lang w:val="en-US" w:eastAsia="ru-RU"/>
        </w:rPr>
        <w:t>.</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pPr>
      <w:r>
        <w:drawing>
          <wp:inline distT="0" distB="0" distL="114300" distR="114300">
            <wp:extent cx="5839460" cy="5681345"/>
            <wp:effectExtent l="0" t="0" r="12700" b="3175"/>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12"/>
                    <a:srcRect l="29523" t="17742" r="31703" b="15200"/>
                    <a:stretch>
                      <a:fillRect/>
                    </a:stretch>
                  </pic:blipFill>
                  <pic:spPr>
                    <a:xfrm>
                      <a:off x="0" y="0"/>
                      <a:ext cx="5839460" cy="568134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20" w:beforeAutospacing="0" w:after="120" w:afterAutospacing="0" w:line="0" w:lineRule="atLeast"/>
        <w:textAlignment w:val="auto"/>
      </w:pPr>
      <w:r>
        <w:drawing>
          <wp:inline distT="0" distB="0" distL="114300" distR="114300">
            <wp:extent cx="6287770" cy="1330325"/>
            <wp:effectExtent l="0" t="0" r="6350" b="10795"/>
            <wp:docPr id="3"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2"/>
                    <pic:cNvPicPr>
                      <a:picLocks noChangeAspect="1"/>
                    </pic:cNvPicPr>
                  </pic:nvPicPr>
                  <pic:blipFill>
                    <a:blip r:embed="rId13"/>
                    <a:srcRect l="29983" t="46204" r="31633" b="39360"/>
                    <a:stretch>
                      <a:fillRect/>
                    </a:stretch>
                  </pic:blipFill>
                  <pic:spPr>
                    <a:xfrm>
                      <a:off x="0" y="0"/>
                      <a:ext cx="6287770" cy="1330325"/>
                    </a:xfrm>
                    <a:prstGeom prst="rect">
                      <a:avLst/>
                    </a:prstGeom>
                    <a:noFill/>
                    <a:ln>
                      <a:noFill/>
                    </a:ln>
                  </pic:spPr>
                </pic:pic>
              </a:graphicData>
            </a:graphic>
          </wp:inline>
        </w:drawing>
      </w:r>
    </w:p>
    <w:sectPr>
      <w:pgSz w:w="11906" w:h="16838"/>
      <w:pgMar w:top="1134" w:right="850" w:bottom="1134" w:left="104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0678C"/>
    <w:multiLevelType w:val="singleLevel"/>
    <w:tmpl w:val="D8E0678C"/>
    <w:lvl w:ilvl="0" w:tentative="0">
      <w:start w:val="1"/>
      <w:numFmt w:val="decimal"/>
      <w:suff w:val="space"/>
      <w:lvlText w:val="%1)"/>
      <w:lvlJc w:val="left"/>
    </w:lvl>
  </w:abstractNum>
  <w:abstractNum w:abstractNumId="1">
    <w:nsid w:val="EE41FFB3"/>
    <w:multiLevelType w:val="singleLevel"/>
    <w:tmpl w:val="EE41FFB3"/>
    <w:lvl w:ilvl="0" w:tentative="0">
      <w:start w:val="1"/>
      <w:numFmt w:val="decimal"/>
      <w:suff w:val="space"/>
      <w:lvlText w:val="%1)"/>
      <w:lvlJc w:val="left"/>
    </w:lvl>
  </w:abstractNum>
  <w:abstractNum w:abstractNumId="2">
    <w:nsid w:val="F569F86C"/>
    <w:multiLevelType w:val="singleLevel"/>
    <w:tmpl w:val="F569F86C"/>
    <w:lvl w:ilvl="0" w:tentative="0">
      <w:start w:val="1"/>
      <w:numFmt w:val="decimal"/>
      <w:suff w:val="space"/>
      <w:lvlText w:val="%1)"/>
      <w:lvlJc w:val="left"/>
    </w:lvl>
  </w:abstractNum>
  <w:abstractNum w:abstractNumId="3">
    <w:nsid w:val="F8BEC4ED"/>
    <w:multiLevelType w:val="singleLevel"/>
    <w:tmpl w:val="F8BEC4ED"/>
    <w:lvl w:ilvl="0" w:tentative="0">
      <w:start w:val="1"/>
      <w:numFmt w:val="decimal"/>
      <w:lvlText w:val="%1)"/>
      <w:lvlJc w:val="left"/>
      <w:pPr>
        <w:tabs>
          <w:tab w:val="left" w:pos="312"/>
        </w:tabs>
      </w:pPr>
    </w:lvl>
  </w:abstractNum>
  <w:abstractNum w:abstractNumId="4">
    <w:nsid w:val="07C4C43A"/>
    <w:multiLevelType w:val="singleLevel"/>
    <w:tmpl w:val="07C4C43A"/>
    <w:lvl w:ilvl="0" w:tentative="0">
      <w:start w:val="6"/>
      <w:numFmt w:val="decimal"/>
      <w:suff w:val="space"/>
      <w:lvlText w:val="%1."/>
      <w:lvlJc w:val="left"/>
      <w:pPr>
        <w:ind w:left="60" w:leftChars="0" w:firstLine="0" w:firstLineChars="0"/>
      </w:pPr>
      <w:rPr>
        <w:rFonts w:hint="default"/>
        <w:b/>
        <w:bCs/>
      </w:rPr>
    </w:lvl>
  </w:abstractNum>
  <w:abstractNum w:abstractNumId="5">
    <w:nsid w:val="576790C7"/>
    <w:multiLevelType w:val="singleLevel"/>
    <w:tmpl w:val="576790C7"/>
    <w:lvl w:ilvl="0" w:tentative="0">
      <w:start w:val="1"/>
      <w:numFmt w:val="decimal"/>
      <w:suff w:val="space"/>
      <w:lvlText w:val="%1)"/>
      <w:lvlJc w:val="left"/>
    </w:lvl>
  </w:abstractNum>
  <w:abstractNum w:abstractNumId="6">
    <w:nsid w:val="57FBD6EC"/>
    <w:multiLevelType w:val="singleLevel"/>
    <w:tmpl w:val="57FBD6EC"/>
    <w:lvl w:ilvl="0" w:tentative="0">
      <w:start w:val="12"/>
      <w:numFmt w:val="decimal"/>
      <w:suff w:val="space"/>
      <w:lvlText w:val="%1."/>
      <w:lvlJc w:val="left"/>
      <w:rPr>
        <w:rFonts w:hint="default"/>
        <w:b/>
        <w:bCs/>
      </w:rPr>
    </w:lvl>
  </w:abstractNum>
  <w:abstractNum w:abstractNumId="7">
    <w:nsid w:val="5D88BBB6"/>
    <w:multiLevelType w:val="singleLevel"/>
    <w:tmpl w:val="5D88BBB6"/>
    <w:lvl w:ilvl="0" w:tentative="0">
      <w:start w:val="1"/>
      <w:numFmt w:val="decimal"/>
      <w:suff w:val="space"/>
      <w:lvlText w:val="%1)"/>
      <w:lvlJc w:val="left"/>
    </w:lvl>
  </w:abstractNum>
  <w:num w:numId="1">
    <w:abstractNumId w:val="3"/>
  </w:num>
  <w:num w:numId="2">
    <w:abstractNumId w:val="5"/>
  </w:num>
  <w:num w:numId="3">
    <w:abstractNumId w:val="4"/>
  </w:num>
  <w:num w:numId="4">
    <w:abstractNumId w:val="7"/>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57"/>
    <w:rsid w:val="00090957"/>
    <w:rsid w:val="00A46EBE"/>
    <w:rsid w:val="163C6F94"/>
    <w:rsid w:val="1F406B25"/>
    <w:rsid w:val="20A341EB"/>
    <w:rsid w:val="30163776"/>
    <w:rsid w:val="47537052"/>
    <w:rsid w:val="4BB24910"/>
    <w:rsid w:val="5A4F75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Hyperlink"/>
    <w:basedOn w:val="2"/>
    <w:autoRedefine/>
    <w:semiHidden/>
    <w:unhideWhenUsed/>
    <w:qFormat/>
    <w:uiPriority w:val="99"/>
    <w:rPr>
      <w:color w:val="0000FF"/>
      <w:u w:val="single"/>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outer_number"/>
    <w:basedOn w:val="2"/>
    <w:autoRedefine/>
    <w:uiPriority w:val="0"/>
  </w:style>
  <w:style w:type="character" w:customStyle="1" w:styleId="7">
    <w:name w:val="prob_nums"/>
    <w:basedOn w:val="2"/>
    <w:qFormat/>
    <w:uiPriority w:val="0"/>
  </w:style>
  <w:style w:type="paragraph" w:customStyle="1" w:styleId="8">
    <w:name w:val="left_margin"/>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964</Words>
  <Characters>5495</Characters>
  <Lines>45</Lines>
  <Paragraphs>12</Paragraphs>
  <TotalTime>9</TotalTime>
  <ScaleCrop>false</ScaleCrop>
  <LinksUpToDate>false</LinksUpToDate>
  <CharactersWithSpaces>6447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2024-04-20T11:09:00Z</dcterms:created>
  <dc:creator>79124</dc:creator>
  <cp:lastModifiedBy>Фёдор Мрясов</cp:lastModifiedBy>
  <dcterms:modified xsi:type="dcterms:W3CDTF">2024-04-21T05:31:33Z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0987FB7E4E1E40B7B1D3A3F6878A5219_13</vt:lpwstr>
  </property>
</Properties>
</file>